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BF" w:rsidRDefault="00E061B4">
      <w:pPr>
        <w:pStyle w:val="GvdeMetni"/>
        <w:spacing w:before="47"/>
        <w:ind w:left="4686" w:right="4699"/>
        <w:jc w:val="center"/>
      </w:pPr>
      <w:r>
        <w:rPr>
          <w:spacing w:val="-1"/>
          <w:w w:val="105"/>
        </w:rPr>
        <w:t>MÜNAZARA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YARIŞMASI</w:t>
      </w:r>
    </w:p>
    <w:p w:rsidR="005935BF" w:rsidRDefault="00E061B4">
      <w:pPr>
        <w:pStyle w:val="GvdeMetni"/>
        <w:spacing w:before="23" w:after="10"/>
        <w:ind w:left="4685" w:right="4699"/>
        <w:jc w:val="center"/>
      </w:pPr>
      <w:r>
        <w:rPr>
          <w:spacing w:val="-1"/>
          <w:w w:val="105"/>
        </w:rPr>
        <w:t>Turnuva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Takvimi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1"/>
        <w:gridCol w:w="1083"/>
        <w:gridCol w:w="1107"/>
        <w:gridCol w:w="1159"/>
        <w:gridCol w:w="6228"/>
      </w:tblGrid>
      <w:tr w:rsidR="005935BF" w:rsidTr="00C12267">
        <w:trPr>
          <w:trHeight w:val="231"/>
        </w:trPr>
        <w:tc>
          <w:tcPr>
            <w:tcW w:w="10898" w:type="dxa"/>
            <w:gridSpan w:val="5"/>
            <w:shd w:val="clear" w:color="auto" w:fill="E36C0A" w:themeFill="accent6" w:themeFillShade="BF"/>
          </w:tcPr>
          <w:p w:rsidR="005935BF" w:rsidRDefault="00E061B4" w:rsidP="00C12267">
            <w:pPr>
              <w:pStyle w:val="TableParagraph"/>
              <w:spacing w:before="120" w:after="120" w:line="175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  <w:r w:rsidRPr="00C12267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TUR</w:t>
            </w:r>
          </w:p>
        </w:tc>
      </w:tr>
      <w:tr w:rsidR="005935BF" w:rsidTr="00362588">
        <w:trPr>
          <w:trHeight w:val="230"/>
        </w:trPr>
        <w:tc>
          <w:tcPr>
            <w:tcW w:w="1321" w:type="dxa"/>
            <w:tcBorders>
              <w:bottom w:val="single" w:sz="18" w:space="0" w:color="000000"/>
              <w:right w:val="single" w:sz="6" w:space="0" w:color="000000"/>
            </w:tcBorders>
          </w:tcPr>
          <w:p w:rsidR="005935BF" w:rsidRDefault="00E061B4">
            <w:pPr>
              <w:pStyle w:val="TableParagraph"/>
              <w:spacing w:before="16" w:line="195" w:lineRule="exact"/>
              <w:ind w:left="481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935BF" w:rsidRDefault="00E061B4">
            <w:pPr>
              <w:pStyle w:val="TableParagraph"/>
              <w:spacing w:before="16" w:line="195" w:lineRule="exact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935BF" w:rsidRDefault="00E061B4">
            <w:pPr>
              <w:pStyle w:val="TableParagraph"/>
              <w:spacing w:before="16" w:line="195" w:lineRule="exact"/>
              <w:ind w:left="116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935BF" w:rsidRDefault="00E061B4">
            <w:pPr>
              <w:pStyle w:val="TableParagraph"/>
              <w:spacing w:before="16" w:line="195" w:lineRule="exact"/>
              <w:ind w:left="126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YER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18" w:space="0" w:color="000000"/>
            </w:tcBorders>
          </w:tcPr>
          <w:p w:rsidR="005935BF" w:rsidRDefault="00E061B4">
            <w:pPr>
              <w:pStyle w:val="TableParagraph"/>
              <w:spacing w:before="16" w:line="195" w:lineRule="exact"/>
              <w:ind w:left="1887"/>
              <w:rPr>
                <w:b/>
                <w:sz w:val="16"/>
              </w:rPr>
            </w:pPr>
            <w:r>
              <w:rPr>
                <w:b/>
                <w:sz w:val="16"/>
              </w:rPr>
              <w:t>TAKIMLAR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MÜNAZARA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KONULARI</w:t>
            </w:r>
          </w:p>
        </w:tc>
      </w:tr>
      <w:tr w:rsidR="00481DF0" w:rsidRPr="00347BB5" w:rsidTr="00660D43">
        <w:trPr>
          <w:trHeight w:val="250"/>
        </w:trPr>
        <w:tc>
          <w:tcPr>
            <w:tcW w:w="1321" w:type="dxa"/>
            <w:vMerge w:val="restart"/>
            <w:tcBorders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13.02.2024</w:t>
            </w:r>
          </w:p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11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481DF0" w:rsidRDefault="00481DF0" w:rsidP="00481DF0">
            <w:pPr>
              <w:pStyle w:val="TableParagraph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9.30 - 10. 30</w:t>
            </w:r>
          </w:p>
        </w:tc>
        <w:tc>
          <w:tcPr>
            <w:tcW w:w="11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362588">
            <w:pPr>
              <w:pStyle w:val="TableParagraph"/>
              <w:ind w:left="44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HALK EĞİTİMİ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00B0F0"/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TİCARET BORSASI ANADOLU LİSESİ                        / “Kişiliğin oluşmasında aile daha etkilidir.”</w:t>
            </w:r>
          </w:p>
        </w:tc>
      </w:tr>
      <w:tr w:rsidR="00481DF0" w:rsidRPr="00347BB5" w:rsidTr="00660D43">
        <w:trPr>
          <w:trHeight w:val="240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481DF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MİMAR SİNAN ANADOLU LİSESİ                          / “Kişiliğin oluşmasında çevre daha etkilidir.”</w:t>
            </w:r>
          </w:p>
        </w:tc>
      </w:tr>
      <w:tr w:rsidR="00481DF0" w:rsidRPr="00347BB5" w:rsidTr="00660D43">
        <w:trPr>
          <w:trHeight w:val="262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13.02.2024</w:t>
            </w:r>
          </w:p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Pr="00481DF0" w:rsidRDefault="00481DF0" w:rsidP="00481DF0">
            <w:pPr>
              <w:pStyle w:val="TableParagraph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11.00 - 12.00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Pr="00347BB5" w:rsidRDefault="00481DF0" w:rsidP="00362588">
            <w:pPr>
              <w:pStyle w:val="TableParagraph"/>
              <w:ind w:left="44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HALK EĞİTİMİ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ŞEHİT METİN ARSLAN KIZ AİHL        / “Kadınlara iş hayatında pozitif ayrımcılık yapılmalıdır.”</w:t>
            </w:r>
          </w:p>
        </w:tc>
      </w:tr>
      <w:tr w:rsidR="00481DF0" w:rsidRPr="00347BB5" w:rsidTr="00660D43">
        <w:trPr>
          <w:trHeight w:val="250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347BB5" w:rsidRDefault="00481DF0" w:rsidP="00481DF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pStyle w:val="TableParagraph"/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ŞEHİT ULAŞ TÜRK MTAL                  / Kadınlara iş hayatında pozitif ayrımcılık yapılmamalıdır.</w:t>
            </w:r>
          </w:p>
        </w:tc>
      </w:tr>
      <w:tr w:rsidR="00481DF0" w:rsidRPr="00347BB5" w:rsidTr="00E4675D">
        <w:trPr>
          <w:trHeight w:val="262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14.02.2024</w:t>
            </w:r>
          </w:p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481DF0" w:rsidRDefault="00481DF0" w:rsidP="00481DF0">
            <w:pPr>
              <w:pStyle w:val="TableParagraph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9.30 - 10. 30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362588">
            <w:pPr>
              <w:pStyle w:val="TableParagraph"/>
              <w:ind w:left="44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HALK EĞİTİMİ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00B0F0"/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MEHMET AKİF ERSOY ANADOLU LİSESİ                                      / Sosyal medya sanatı geliştirir.</w:t>
            </w:r>
          </w:p>
        </w:tc>
      </w:tr>
      <w:tr w:rsidR="00481DF0" w:rsidRPr="00347BB5" w:rsidTr="00E4675D">
        <w:trPr>
          <w:trHeight w:val="245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481DF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DR. SADIK AHMET MTAL                                                           / Sosyal medya sanatı geliştirmez.</w:t>
            </w:r>
          </w:p>
        </w:tc>
      </w:tr>
      <w:tr w:rsidR="00481DF0" w:rsidRPr="00347BB5" w:rsidTr="00E4675D">
        <w:trPr>
          <w:trHeight w:val="250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pStyle w:val="TableParagraph"/>
              <w:spacing w:before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14.02.2024</w:t>
            </w:r>
          </w:p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Pr="00481DF0" w:rsidRDefault="00481DF0" w:rsidP="00481DF0">
            <w:pPr>
              <w:pStyle w:val="TableParagraph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11.00 - 12.00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ind w:left="44"/>
              <w:jc w:val="center"/>
            </w:pPr>
            <w:r w:rsidRPr="00B76736">
              <w:rPr>
                <w:spacing w:val="-2"/>
                <w:sz w:val="16"/>
              </w:rPr>
              <w:t>HALK EĞİTİMİ</w:t>
            </w:r>
            <w:r w:rsidRPr="00B76736">
              <w:rPr>
                <w:spacing w:val="-34"/>
                <w:sz w:val="16"/>
              </w:rPr>
              <w:t xml:space="preserve"> </w:t>
            </w:r>
            <w:r w:rsidRPr="00B76736"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ÇORLU MTAL                                                    / Okullarda zorunlu kıyafet uygulaması olmalıdır.</w:t>
            </w:r>
          </w:p>
        </w:tc>
      </w:tr>
      <w:tr w:rsidR="00481DF0" w:rsidRPr="00347BB5" w:rsidTr="00E4675D">
        <w:trPr>
          <w:trHeight w:val="263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pStyle w:val="TableParagraph"/>
              <w:spacing w:before="65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347BB5" w:rsidRDefault="00481DF0" w:rsidP="00481DF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B76736" w:rsidRDefault="00481DF0" w:rsidP="00362588">
            <w:pPr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MURAT HÜDAVENDİGAR AİHL                / Okullarda zorunlu kıyafet uygulaması olmamalıdır.</w:t>
            </w:r>
          </w:p>
        </w:tc>
      </w:tr>
      <w:tr w:rsidR="00481DF0" w:rsidRPr="00347BB5" w:rsidTr="000B2618">
        <w:trPr>
          <w:trHeight w:val="250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14.02.2024</w:t>
            </w:r>
          </w:p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481DF0" w:rsidRDefault="00481DF0" w:rsidP="00481DF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Pr="00481DF0">
              <w:rPr>
                <w:b/>
                <w:sz w:val="16"/>
              </w:rPr>
              <w:t>.30 - 1</w:t>
            </w:r>
            <w:r>
              <w:rPr>
                <w:b/>
                <w:sz w:val="16"/>
              </w:rPr>
              <w:t>4</w:t>
            </w:r>
            <w:r w:rsidRPr="00481DF0">
              <w:rPr>
                <w:b/>
                <w:sz w:val="16"/>
              </w:rPr>
              <w:t>. 30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ind w:left="44"/>
              <w:jc w:val="center"/>
            </w:pPr>
            <w:r w:rsidRPr="00B76736">
              <w:rPr>
                <w:spacing w:val="-2"/>
                <w:sz w:val="16"/>
              </w:rPr>
              <w:t>HALK EĞİTİMİ</w:t>
            </w:r>
            <w:r w:rsidRPr="00B76736">
              <w:rPr>
                <w:spacing w:val="-34"/>
                <w:sz w:val="16"/>
              </w:rPr>
              <w:t xml:space="preserve"> </w:t>
            </w:r>
            <w:r w:rsidRPr="00B76736"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00B0F0"/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ÇORLU BORSA İSTANBUL FEN LİSESİ                       / Uzay araştırmalarına para harcanmalıdır.</w:t>
            </w:r>
          </w:p>
        </w:tc>
      </w:tr>
      <w:tr w:rsidR="00481DF0" w:rsidRPr="00347BB5" w:rsidTr="000B2618">
        <w:trPr>
          <w:trHeight w:val="257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347BB5" w:rsidRDefault="00481DF0" w:rsidP="00481DF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B76736" w:rsidRDefault="00481DF0" w:rsidP="00362588">
            <w:pPr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ÇORLU AİHL                                                     / Uzay araştırmalarına para harcamak gereksizdir.</w:t>
            </w:r>
          </w:p>
        </w:tc>
      </w:tr>
      <w:tr w:rsidR="00481DF0" w:rsidRPr="00347BB5" w:rsidTr="000B2618">
        <w:trPr>
          <w:trHeight w:val="250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16.02.2024</w:t>
            </w:r>
          </w:p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Pr="00481DF0" w:rsidRDefault="00481DF0" w:rsidP="0083323F">
            <w:pPr>
              <w:pStyle w:val="TableParagraph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9.30 - 10. 30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ind w:left="44"/>
              <w:jc w:val="center"/>
            </w:pPr>
            <w:r w:rsidRPr="00B76736">
              <w:rPr>
                <w:spacing w:val="-2"/>
                <w:sz w:val="16"/>
              </w:rPr>
              <w:t>HALK EĞİTİMİ</w:t>
            </w:r>
            <w:r w:rsidRPr="00B76736">
              <w:rPr>
                <w:spacing w:val="-34"/>
                <w:sz w:val="16"/>
              </w:rPr>
              <w:t xml:space="preserve"> </w:t>
            </w:r>
            <w:r w:rsidRPr="00B76736"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ARİF NİHAT ASYA ANADOLU LİSESİ                            / Yapay zekâ çalışmaları durdurulmalıdır.</w:t>
            </w:r>
          </w:p>
        </w:tc>
      </w:tr>
      <w:tr w:rsidR="00481DF0" w:rsidRPr="00347BB5" w:rsidTr="000B2618">
        <w:trPr>
          <w:trHeight w:val="263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Default="00481DF0" w:rsidP="0036258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347BB5" w:rsidRDefault="00481DF0" w:rsidP="00347BB5">
            <w:pPr>
              <w:pStyle w:val="TableParagraph"/>
              <w:ind w:left="152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DF0" w:rsidRPr="00B76736" w:rsidRDefault="00481DF0" w:rsidP="00362588">
            <w:pPr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ÇORLU LİSESİ                                                                  / Yapay zekâ çalışmaları devam etmelidir.</w:t>
            </w:r>
          </w:p>
        </w:tc>
      </w:tr>
      <w:tr w:rsidR="00481DF0" w:rsidRPr="00347BB5" w:rsidTr="00DF24D5">
        <w:trPr>
          <w:trHeight w:val="262"/>
        </w:trPr>
        <w:tc>
          <w:tcPr>
            <w:tcW w:w="1321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spacing w:before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16.02.2024</w:t>
            </w:r>
          </w:p>
          <w:p w:rsidR="00481DF0" w:rsidRPr="00347BB5" w:rsidRDefault="00481DF0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481DF0" w:rsidRDefault="00481DF0" w:rsidP="0083323F">
            <w:pPr>
              <w:pStyle w:val="TableParagraph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11.00 - 12.00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ind w:left="44"/>
              <w:jc w:val="center"/>
            </w:pPr>
            <w:r w:rsidRPr="00B76736">
              <w:rPr>
                <w:spacing w:val="-2"/>
                <w:sz w:val="16"/>
              </w:rPr>
              <w:t>HALK EĞİTİMİ</w:t>
            </w:r>
            <w:r w:rsidRPr="00B76736">
              <w:rPr>
                <w:spacing w:val="-34"/>
                <w:sz w:val="16"/>
              </w:rPr>
              <w:t xml:space="preserve"> </w:t>
            </w:r>
            <w:r w:rsidRPr="00B76736"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00B0F0"/>
          </w:tcPr>
          <w:p w:rsidR="00481DF0" w:rsidRPr="00347BB5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CEMİLE YEŞİL ANADOLU LİSESİ                                       / Tüketici tercihlerinde reklam etkilidir.</w:t>
            </w:r>
          </w:p>
        </w:tc>
      </w:tr>
      <w:tr w:rsidR="00481DF0" w:rsidRPr="00347BB5" w:rsidTr="00C8197A">
        <w:trPr>
          <w:trHeight w:val="238"/>
        </w:trPr>
        <w:tc>
          <w:tcPr>
            <w:tcW w:w="1321" w:type="dxa"/>
            <w:vMerge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0B0F0"/>
            <w:vAlign w:val="center"/>
          </w:tcPr>
          <w:p w:rsidR="00481DF0" w:rsidRDefault="00481DF0" w:rsidP="00362588">
            <w:pPr>
              <w:pStyle w:val="TableParagraph"/>
              <w:spacing w:before="65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0B0F0"/>
          </w:tcPr>
          <w:p w:rsidR="00481DF0" w:rsidRPr="00347BB5" w:rsidRDefault="00481DF0" w:rsidP="00347BB5">
            <w:pPr>
              <w:pStyle w:val="TableParagraph"/>
              <w:ind w:left="152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0B0F0"/>
          </w:tcPr>
          <w:p w:rsidR="00481DF0" w:rsidRPr="00347BB5" w:rsidRDefault="00481DF0" w:rsidP="00347BB5">
            <w:pPr>
              <w:pStyle w:val="TableParagraph"/>
              <w:ind w:left="152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0B0F0"/>
            <w:vAlign w:val="center"/>
          </w:tcPr>
          <w:p w:rsidR="00481DF0" w:rsidRPr="00B76736" w:rsidRDefault="00481DF0" w:rsidP="00362588">
            <w:pPr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00B0F0"/>
          </w:tcPr>
          <w:p w:rsidR="00481DF0" w:rsidRPr="00347BB5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GAZİ MUSTAFA KEMAL ATATÜRK SL                               / Tüketici tercihlerinde kalite etkilidir.</w:t>
            </w:r>
          </w:p>
        </w:tc>
      </w:tr>
      <w:tr w:rsidR="00481DF0" w:rsidRPr="00347BB5" w:rsidTr="00C8197A">
        <w:trPr>
          <w:trHeight w:val="238"/>
        </w:trPr>
        <w:tc>
          <w:tcPr>
            <w:tcW w:w="1321" w:type="dxa"/>
            <w:tcBorders>
              <w:top w:val="single" w:sz="6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81DF0" w:rsidRDefault="00481DF0" w:rsidP="00362588">
            <w:pPr>
              <w:pStyle w:val="TableParagraph"/>
              <w:spacing w:before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481DF0" w:rsidRPr="00347BB5" w:rsidRDefault="00481DF0" w:rsidP="00347BB5">
            <w:pPr>
              <w:pStyle w:val="TableParagraph"/>
              <w:ind w:left="152"/>
              <w:rPr>
                <w:b/>
                <w:sz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481DF0" w:rsidRPr="00347BB5" w:rsidRDefault="00481DF0" w:rsidP="00347BB5">
            <w:pPr>
              <w:pStyle w:val="TableParagraph"/>
              <w:ind w:left="152"/>
              <w:rPr>
                <w:b/>
                <w:sz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81DF0" w:rsidRPr="00B76736" w:rsidRDefault="00481DF0" w:rsidP="00362588">
            <w:pPr>
              <w:ind w:left="44"/>
              <w:jc w:val="center"/>
              <w:rPr>
                <w:spacing w:val="-2"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00"/>
          </w:tcPr>
          <w:p w:rsidR="00481DF0" w:rsidRDefault="00481DF0" w:rsidP="00C12267">
            <w:pPr>
              <w:pStyle w:val="TableParagraph"/>
              <w:spacing w:before="60" w:after="6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AHİ EVRAN MTAL                                                  (Kura sonucu BAY olarak 2. Tura yükselmiştir.)</w:t>
            </w:r>
          </w:p>
        </w:tc>
      </w:tr>
    </w:tbl>
    <w:p w:rsidR="005935BF" w:rsidRPr="00C12267" w:rsidRDefault="005935BF">
      <w:pPr>
        <w:pStyle w:val="GvdeMetni"/>
        <w:rPr>
          <w:sz w:val="12"/>
        </w:rPr>
      </w:pPr>
    </w:p>
    <w:p w:rsidR="005935BF" w:rsidRDefault="005935BF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1"/>
        <w:gridCol w:w="1083"/>
        <w:gridCol w:w="1107"/>
        <w:gridCol w:w="1159"/>
        <w:gridCol w:w="6228"/>
      </w:tblGrid>
      <w:tr w:rsidR="005935BF" w:rsidTr="00C12267">
        <w:trPr>
          <w:trHeight w:val="195"/>
        </w:trPr>
        <w:tc>
          <w:tcPr>
            <w:tcW w:w="10898" w:type="dxa"/>
            <w:gridSpan w:val="5"/>
            <w:shd w:val="clear" w:color="auto" w:fill="E36C0A" w:themeFill="accent6" w:themeFillShade="BF"/>
          </w:tcPr>
          <w:p w:rsidR="005935BF" w:rsidRDefault="00E061B4" w:rsidP="00C12267">
            <w:pPr>
              <w:pStyle w:val="TableParagraph"/>
              <w:spacing w:before="120" w:after="120" w:line="175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  <w:r w:rsidRPr="00C12267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TUR</w:t>
            </w:r>
            <w:r w:rsidRPr="00C12267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(ÇEYREK</w:t>
            </w:r>
            <w:r w:rsidRPr="00C12267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FİNAL)</w:t>
            </w:r>
          </w:p>
        </w:tc>
      </w:tr>
      <w:tr w:rsidR="00CD0D1B" w:rsidTr="00481DF0">
        <w:trPr>
          <w:trHeight w:val="500"/>
        </w:trPr>
        <w:tc>
          <w:tcPr>
            <w:tcW w:w="1321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CB0B07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D0D1B" w:rsidRPr="00E7097E" w:rsidRDefault="00CD0D1B">
            <w:pPr>
              <w:pStyle w:val="TableParagraph"/>
              <w:spacing w:before="4"/>
              <w:rPr>
                <w:b/>
              </w:rPr>
            </w:pPr>
          </w:p>
          <w:p w:rsidR="00CD0D1B" w:rsidRPr="00E7097E" w:rsidRDefault="00CD0D1B">
            <w:pPr>
              <w:pStyle w:val="TableParagraph"/>
              <w:ind w:left="166" w:right="131"/>
              <w:jc w:val="center"/>
              <w:rPr>
                <w:b/>
                <w:sz w:val="16"/>
              </w:rPr>
            </w:pPr>
            <w:r w:rsidRPr="00E7097E">
              <w:rPr>
                <w:b/>
                <w:sz w:val="16"/>
              </w:rPr>
              <w:t>2</w:t>
            </w:r>
            <w:r w:rsidR="00E7097E" w:rsidRPr="00E7097E">
              <w:rPr>
                <w:b/>
                <w:sz w:val="16"/>
              </w:rPr>
              <w:t>3.02.2024</w:t>
            </w:r>
          </w:p>
          <w:p w:rsidR="00CD0D1B" w:rsidRPr="00E7097E" w:rsidRDefault="00E7097E">
            <w:pPr>
              <w:pStyle w:val="TableParagraph"/>
              <w:spacing w:before="11"/>
              <w:ind w:left="16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  <w:tc>
          <w:tcPr>
            <w:tcW w:w="11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Pr="00481DF0" w:rsidRDefault="00CD0D1B" w:rsidP="00481DF0">
            <w:pPr>
              <w:pStyle w:val="TableParagraph"/>
              <w:ind w:left="132" w:right="84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9.30 - 10. 30</w:t>
            </w:r>
          </w:p>
        </w:tc>
        <w:tc>
          <w:tcPr>
            <w:tcW w:w="11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481DF0">
            <w:pPr>
              <w:pStyle w:val="TableParagraph"/>
              <w:spacing w:line="254" w:lineRule="auto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HALK EĞİTİMİ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1.KARŞILAŞMANIN GALİBİ</w:t>
            </w:r>
          </w:p>
          <w:p w:rsidR="00CD0D1B" w:rsidRDefault="00CD0D1B" w:rsidP="008D61B8">
            <w:pPr>
              <w:pStyle w:val="TableParagraph"/>
              <w:ind w:left="274"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“Organ nakillerinde sağlıklı hayat yaşamış bireylere öncelik verilmelidir.”</w:t>
            </w:r>
          </w:p>
        </w:tc>
      </w:tr>
      <w:tr w:rsidR="00CD0D1B" w:rsidTr="00481DF0">
        <w:trPr>
          <w:trHeight w:val="463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CB0B0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D0D1B" w:rsidRPr="00E7097E" w:rsidRDefault="00CD0D1B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481DF0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481D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2. KARŞILAŞMANIN GALİBİ</w:t>
            </w:r>
          </w:p>
          <w:p w:rsidR="00CD0D1B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“Organ nakillerinde sağlıklı hayat yaşamış bireylere öncelik verilmemelidir.”</w:t>
            </w:r>
          </w:p>
        </w:tc>
      </w:tr>
      <w:tr w:rsidR="00CD0D1B" w:rsidTr="00481DF0">
        <w:trPr>
          <w:trHeight w:val="513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D0D1B" w:rsidRDefault="00CD0D1B" w:rsidP="00CB0B07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 w:rsidRPr="00CB0B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D1B" w:rsidRPr="00E7097E" w:rsidRDefault="00CD0D1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97E" w:rsidRPr="00E7097E" w:rsidRDefault="00E7097E" w:rsidP="00E7097E">
            <w:pPr>
              <w:pStyle w:val="TableParagraph"/>
              <w:ind w:left="166" w:right="131"/>
              <w:jc w:val="center"/>
              <w:rPr>
                <w:b/>
                <w:sz w:val="16"/>
              </w:rPr>
            </w:pPr>
            <w:r w:rsidRPr="00E7097E">
              <w:rPr>
                <w:b/>
                <w:sz w:val="16"/>
              </w:rPr>
              <w:t>23.02.2024</w:t>
            </w:r>
          </w:p>
          <w:p w:rsidR="00CD0D1B" w:rsidRPr="00E7097E" w:rsidRDefault="00E7097E">
            <w:pPr>
              <w:pStyle w:val="TableParagraph"/>
              <w:spacing w:before="11"/>
              <w:ind w:left="16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0D1B" w:rsidRPr="00481DF0" w:rsidRDefault="00CD0D1B" w:rsidP="00481DF0">
            <w:pPr>
              <w:pStyle w:val="TableParagraph"/>
              <w:ind w:left="132" w:right="84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11.00 - 12.00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0D1B" w:rsidRDefault="00CD0D1B" w:rsidP="00481DF0">
            <w:pPr>
              <w:pStyle w:val="TableParagraph"/>
              <w:spacing w:line="254" w:lineRule="auto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HALK EĞİTİMİ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3.KARŞILAŞMANIN GALİBİ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“Uygarlığın gelişmesinde sanat önemlidir.”</w:t>
            </w:r>
          </w:p>
        </w:tc>
      </w:tr>
      <w:tr w:rsidR="00CD0D1B" w:rsidTr="00481DF0">
        <w:trPr>
          <w:trHeight w:val="463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0D1B" w:rsidRDefault="00CD0D1B" w:rsidP="00CB0B07">
            <w:pPr>
              <w:pStyle w:val="TableParagraph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1B" w:rsidRPr="00E7097E" w:rsidRDefault="00CD0D1B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D1B" w:rsidRDefault="00CD0D1B" w:rsidP="00481DF0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D1B" w:rsidRDefault="00CD0D1B" w:rsidP="00481DF0">
            <w:pPr>
              <w:pStyle w:val="TableParagraph"/>
              <w:jc w:val="center"/>
              <w:rPr>
                <w:b/>
                <w:sz w:val="23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4.KARŞILAŞMANIN GALİBİ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“Uygarlığın gelişmesinde bilim önemlidir.”</w:t>
            </w:r>
          </w:p>
        </w:tc>
      </w:tr>
      <w:tr w:rsidR="00CD0D1B" w:rsidTr="00481DF0">
        <w:trPr>
          <w:trHeight w:val="500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CB0B07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 w:rsidRPr="00CB0B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D0D1B" w:rsidRPr="00E7097E" w:rsidRDefault="00CD0D1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0D1B" w:rsidRPr="00E7097E" w:rsidRDefault="00CD0D1B">
            <w:pPr>
              <w:pStyle w:val="TableParagraph"/>
              <w:ind w:left="166" w:right="131"/>
              <w:jc w:val="center"/>
              <w:rPr>
                <w:b/>
                <w:sz w:val="16"/>
              </w:rPr>
            </w:pPr>
            <w:r w:rsidRPr="00E7097E">
              <w:rPr>
                <w:b/>
                <w:sz w:val="16"/>
              </w:rPr>
              <w:t>2</w:t>
            </w:r>
            <w:r w:rsidR="00E7097E" w:rsidRPr="00E7097E">
              <w:rPr>
                <w:b/>
                <w:sz w:val="16"/>
              </w:rPr>
              <w:t>6</w:t>
            </w:r>
            <w:r w:rsidRPr="00E7097E">
              <w:rPr>
                <w:b/>
                <w:sz w:val="16"/>
              </w:rPr>
              <w:t>.02.202</w:t>
            </w:r>
            <w:r w:rsidR="00E7097E" w:rsidRPr="00E7097E">
              <w:rPr>
                <w:b/>
                <w:sz w:val="16"/>
              </w:rPr>
              <w:t>4</w:t>
            </w:r>
          </w:p>
          <w:p w:rsidR="00CD0D1B" w:rsidRPr="00E7097E" w:rsidRDefault="00E7097E" w:rsidP="00E7097E">
            <w:pPr>
              <w:pStyle w:val="TableParagraph"/>
              <w:spacing w:before="11"/>
              <w:ind w:left="16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Pr="00481DF0" w:rsidRDefault="00CD0D1B" w:rsidP="00481DF0">
            <w:pPr>
              <w:pStyle w:val="TableParagraph"/>
              <w:ind w:left="132" w:right="84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1</w:t>
            </w:r>
            <w:r w:rsidR="00481DF0">
              <w:rPr>
                <w:b/>
                <w:sz w:val="16"/>
              </w:rPr>
              <w:t>0</w:t>
            </w:r>
            <w:r w:rsidRPr="00481DF0">
              <w:rPr>
                <w:b/>
                <w:sz w:val="16"/>
              </w:rPr>
              <w:t>.00 - 1</w:t>
            </w:r>
            <w:r w:rsidR="00481DF0">
              <w:rPr>
                <w:b/>
                <w:sz w:val="16"/>
              </w:rPr>
              <w:t>1</w:t>
            </w:r>
            <w:r w:rsidRPr="00481DF0">
              <w:rPr>
                <w:b/>
                <w:sz w:val="16"/>
              </w:rPr>
              <w:t>.00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481DF0">
            <w:pPr>
              <w:pStyle w:val="TableParagraph"/>
              <w:spacing w:line="254" w:lineRule="auto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HALK EĞİTİMİ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5. KARŞILAŞMANIN GALİBİ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 w:rsidRPr="008D61B8">
              <w:rPr>
                <w:b/>
                <w:sz w:val="16"/>
              </w:rPr>
              <w:t>"Başka ülke</w:t>
            </w:r>
            <w:r>
              <w:rPr>
                <w:b/>
                <w:sz w:val="16"/>
              </w:rPr>
              <w:t>l</w:t>
            </w:r>
            <w:r w:rsidRPr="008D61B8">
              <w:rPr>
                <w:b/>
                <w:sz w:val="16"/>
              </w:rPr>
              <w:t>ere götürülen arkeolojik eserler çıkarıldıkları ülkelere iade edilmelidir."</w:t>
            </w:r>
          </w:p>
        </w:tc>
      </w:tr>
      <w:tr w:rsidR="00CD0D1B" w:rsidTr="00481DF0">
        <w:trPr>
          <w:trHeight w:val="465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CB0B07">
            <w:pPr>
              <w:pStyle w:val="TableParagraph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D0D1B" w:rsidRPr="00E7097E" w:rsidRDefault="00CD0D1B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481DF0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D0D1B" w:rsidRDefault="00CD0D1B" w:rsidP="00481DF0">
            <w:pPr>
              <w:pStyle w:val="TableParagraph"/>
              <w:jc w:val="center"/>
              <w:rPr>
                <w:b/>
                <w:sz w:val="23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6.KARŞILAŞMANIN GALİBİ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 w:rsidRPr="008D61B8">
              <w:rPr>
                <w:b/>
                <w:sz w:val="16"/>
              </w:rPr>
              <w:t>"Başka ülke</w:t>
            </w:r>
            <w:r>
              <w:rPr>
                <w:b/>
                <w:sz w:val="16"/>
              </w:rPr>
              <w:t>l</w:t>
            </w:r>
            <w:r w:rsidRPr="008D61B8">
              <w:rPr>
                <w:b/>
                <w:sz w:val="16"/>
              </w:rPr>
              <w:t>ere götürülen arkeolojik eserler çıkarıldıkları ülkelere iade edil</w:t>
            </w:r>
            <w:r>
              <w:rPr>
                <w:b/>
                <w:sz w:val="16"/>
              </w:rPr>
              <w:t>me</w:t>
            </w:r>
            <w:r w:rsidRPr="008D61B8">
              <w:rPr>
                <w:b/>
                <w:sz w:val="16"/>
              </w:rPr>
              <w:t>melidir."</w:t>
            </w:r>
          </w:p>
        </w:tc>
      </w:tr>
      <w:tr w:rsidR="00CD0D1B" w:rsidTr="00481DF0">
        <w:trPr>
          <w:trHeight w:val="250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D0D1B" w:rsidRDefault="00CD0D1B" w:rsidP="00CB0B07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  <w:r w:rsidRPr="00CB0B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097E" w:rsidRPr="00E7097E" w:rsidRDefault="00E7097E" w:rsidP="00E7097E">
            <w:pPr>
              <w:pStyle w:val="TableParagraph"/>
              <w:ind w:left="166" w:right="131"/>
              <w:jc w:val="center"/>
              <w:rPr>
                <w:b/>
                <w:sz w:val="16"/>
              </w:rPr>
            </w:pPr>
            <w:r w:rsidRPr="00E7097E">
              <w:rPr>
                <w:b/>
                <w:sz w:val="16"/>
              </w:rPr>
              <w:t>26.02.2024</w:t>
            </w:r>
          </w:p>
          <w:p w:rsidR="00CD0D1B" w:rsidRPr="00E7097E" w:rsidRDefault="00E7097E" w:rsidP="00C12267">
            <w:pPr>
              <w:pStyle w:val="TableParagraph"/>
              <w:ind w:left="16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0D1B" w:rsidRPr="00481DF0" w:rsidRDefault="00CD0D1B" w:rsidP="00481DF0">
            <w:pPr>
              <w:pStyle w:val="TableParagraph"/>
              <w:jc w:val="center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1</w:t>
            </w:r>
            <w:r w:rsidR="00481DF0">
              <w:rPr>
                <w:b/>
                <w:sz w:val="16"/>
              </w:rPr>
              <w:t>1</w:t>
            </w:r>
            <w:r w:rsidRPr="00481DF0">
              <w:rPr>
                <w:b/>
                <w:sz w:val="16"/>
              </w:rPr>
              <w:t>.30 - 1</w:t>
            </w:r>
            <w:r w:rsidR="00481DF0">
              <w:rPr>
                <w:b/>
                <w:sz w:val="16"/>
              </w:rPr>
              <w:t>2</w:t>
            </w:r>
            <w:r w:rsidRPr="00481DF0">
              <w:rPr>
                <w:b/>
                <w:sz w:val="16"/>
              </w:rPr>
              <w:t>.30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0D1B" w:rsidRDefault="00CD0D1B" w:rsidP="00481DF0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sz w:val="16"/>
              </w:rPr>
              <w:t>HALK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EĞİTİMİ</w:t>
            </w:r>
          </w:p>
          <w:p w:rsidR="00CD0D1B" w:rsidRDefault="00CD0D1B" w:rsidP="00481DF0">
            <w:pPr>
              <w:pStyle w:val="TableParagraph"/>
              <w:spacing w:line="147" w:lineRule="exact"/>
              <w:jc w:val="center"/>
              <w:rPr>
                <w:sz w:val="16"/>
              </w:rPr>
            </w:pP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7. KARŞILAŞMANIN GALİBİ</w:t>
            </w:r>
          </w:p>
          <w:p w:rsidR="00CD0D1B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“Şehirleşmede yatay mimari uygulanmalıdır.”</w:t>
            </w:r>
          </w:p>
        </w:tc>
      </w:tr>
      <w:tr w:rsidR="00CD0D1B" w:rsidTr="0025016A">
        <w:trPr>
          <w:trHeight w:val="263"/>
        </w:trPr>
        <w:tc>
          <w:tcPr>
            <w:tcW w:w="1321" w:type="dxa"/>
            <w:vMerge/>
            <w:tcBorders>
              <w:right w:val="single" w:sz="6" w:space="0" w:color="000000"/>
            </w:tcBorders>
            <w:vAlign w:val="center"/>
          </w:tcPr>
          <w:p w:rsidR="00CD0D1B" w:rsidRDefault="00CD0D1B" w:rsidP="00CB0B07">
            <w:pPr>
              <w:pStyle w:val="TableParagraph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D1B" w:rsidRDefault="00CD0D1B">
            <w:pPr>
              <w:pStyle w:val="TableParagraph"/>
              <w:spacing w:line="164" w:lineRule="exact"/>
              <w:ind w:left="166" w:right="131"/>
              <w:jc w:val="center"/>
              <w:rPr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D1B" w:rsidRDefault="00CD0D1B">
            <w:pPr>
              <w:pStyle w:val="TableParagraph"/>
              <w:spacing w:before="65"/>
              <w:ind w:left="132" w:right="84"/>
              <w:jc w:val="center"/>
              <w:rPr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D1B" w:rsidRDefault="00CD0D1B">
            <w:pPr>
              <w:pStyle w:val="TableParagraph"/>
              <w:spacing w:line="164" w:lineRule="exact"/>
              <w:ind w:left="126" w:right="92"/>
              <w:jc w:val="center"/>
              <w:rPr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</w:tcBorders>
          </w:tcPr>
          <w:p w:rsidR="00CD0D1B" w:rsidRDefault="00CD0D1B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1.TUR BAY GEÇEN TAKIM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“Şehirleşmede dikey mimari uygulanmalıdır.”</w:t>
            </w:r>
          </w:p>
        </w:tc>
      </w:tr>
    </w:tbl>
    <w:p w:rsidR="005935BF" w:rsidRPr="00C12267" w:rsidRDefault="005935BF">
      <w:pPr>
        <w:pStyle w:val="GvdeMetni"/>
        <w:rPr>
          <w:sz w:val="12"/>
        </w:rPr>
      </w:pPr>
    </w:p>
    <w:p w:rsidR="005935BF" w:rsidRPr="00C12267" w:rsidRDefault="005935BF">
      <w:pPr>
        <w:pStyle w:val="GvdeMetni"/>
        <w:spacing w:before="2"/>
        <w:rPr>
          <w:sz w:val="12"/>
          <w:szCs w:val="1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1"/>
        <w:gridCol w:w="1083"/>
        <w:gridCol w:w="1107"/>
        <w:gridCol w:w="1159"/>
        <w:gridCol w:w="6228"/>
      </w:tblGrid>
      <w:tr w:rsidR="005935BF" w:rsidTr="00C12267">
        <w:trPr>
          <w:trHeight w:val="195"/>
        </w:trPr>
        <w:tc>
          <w:tcPr>
            <w:tcW w:w="10898" w:type="dxa"/>
            <w:gridSpan w:val="5"/>
            <w:shd w:val="clear" w:color="auto" w:fill="E36C0A" w:themeFill="accent6" w:themeFillShade="BF"/>
          </w:tcPr>
          <w:p w:rsidR="005935BF" w:rsidRDefault="00E061B4" w:rsidP="00C12267">
            <w:pPr>
              <w:pStyle w:val="TableParagraph"/>
              <w:spacing w:before="120" w:after="120" w:line="175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TUR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(YARI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FİNAL)</w:t>
            </w:r>
          </w:p>
        </w:tc>
      </w:tr>
      <w:tr w:rsidR="008D61B8" w:rsidRPr="00347BB5" w:rsidTr="00C12267">
        <w:trPr>
          <w:trHeight w:val="488"/>
        </w:trPr>
        <w:tc>
          <w:tcPr>
            <w:tcW w:w="1321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 w:rsidRPr="00347BB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  <w:p w:rsidR="008D61B8" w:rsidRPr="00347BB5" w:rsidRDefault="00E7097E" w:rsidP="00347BB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 w:rsidR="008D61B8" w:rsidRPr="00347BB5">
              <w:rPr>
                <w:b/>
                <w:sz w:val="16"/>
              </w:rPr>
              <w:t>.0</w:t>
            </w:r>
            <w:r>
              <w:rPr>
                <w:b/>
                <w:sz w:val="16"/>
              </w:rPr>
              <w:t>3</w:t>
            </w:r>
            <w:r w:rsidR="008D61B8" w:rsidRPr="00347BB5">
              <w:rPr>
                <w:b/>
                <w:sz w:val="16"/>
              </w:rPr>
              <w:t>.202</w:t>
            </w:r>
            <w:r>
              <w:rPr>
                <w:b/>
                <w:sz w:val="16"/>
              </w:rPr>
              <w:t>4</w:t>
            </w:r>
          </w:p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  <w:r w:rsidRPr="00347BB5">
              <w:rPr>
                <w:b/>
                <w:sz w:val="16"/>
              </w:rPr>
              <w:t>SALI</w:t>
            </w:r>
          </w:p>
        </w:tc>
        <w:tc>
          <w:tcPr>
            <w:tcW w:w="11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  <w:r w:rsidRPr="00347BB5">
              <w:rPr>
                <w:b/>
                <w:sz w:val="16"/>
              </w:rPr>
              <w:t>9.30 - 10. 30</w:t>
            </w:r>
          </w:p>
        </w:tc>
        <w:tc>
          <w:tcPr>
            <w:tcW w:w="11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Pr="00481DF0" w:rsidRDefault="008D61B8" w:rsidP="00347BB5">
            <w:pPr>
              <w:pStyle w:val="TableParagraph"/>
              <w:jc w:val="center"/>
              <w:rPr>
                <w:sz w:val="16"/>
              </w:rPr>
            </w:pPr>
          </w:p>
          <w:p w:rsidR="008D61B8" w:rsidRPr="00481DF0" w:rsidRDefault="008D61B8" w:rsidP="00347BB5">
            <w:pPr>
              <w:pStyle w:val="TableParagraph"/>
              <w:jc w:val="center"/>
              <w:rPr>
                <w:sz w:val="16"/>
              </w:rPr>
            </w:pPr>
            <w:r w:rsidRPr="00481DF0">
              <w:rPr>
                <w:sz w:val="16"/>
              </w:rPr>
              <w:t>HALK EĞİTİMİ MERKEZİ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9.KARŞILAŞMANIN GALİBİ</w:t>
            </w:r>
          </w:p>
          <w:p w:rsidR="008D61B8" w:rsidRDefault="008D61B8" w:rsidP="006321AB">
            <w:pPr>
              <w:pStyle w:val="TableParagraph"/>
              <w:ind w:left="170"/>
              <w:rPr>
                <w:b/>
                <w:sz w:val="16"/>
              </w:rPr>
            </w:pPr>
            <w:r w:rsidRPr="008D61B8">
              <w:rPr>
                <w:b/>
                <w:sz w:val="16"/>
              </w:rPr>
              <w:t>"</w:t>
            </w:r>
            <w:r w:rsidR="006321AB">
              <w:rPr>
                <w:b/>
                <w:sz w:val="16"/>
              </w:rPr>
              <w:t>Sosyal hayatta insanların davranışlarını bireysel ahlak belirler</w:t>
            </w:r>
            <w:r w:rsidRPr="008D61B8">
              <w:rPr>
                <w:b/>
                <w:sz w:val="16"/>
              </w:rPr>
              <w:t>."</w:t>
            </w:r>
          </w:p>
        </w:tc>
      </w:tr>
      <w:tr w:rsidR="008D61B8" w:rsidRPr="00347BB5" w:rsidTr="00C12267">
        <w:trPr>
          <w:trHeight w:val="451"/>
        </w:trPr>
        <w:tc>
          <w:tcPr>
            <w:tcW w:w="132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61B8" w:rsidRPr="00481DF0" w:rsidRDefault="008D61B8" w:rsidP="00347B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10.KARŞILAŞMANIN GALİBİ</w:t>
            </w:r>
          </w:p>
          <w:p w:rsidR="008D61B8" w:rsidRDefault="008D61B8" w:rsidP="006321AB">
            <w:pPr>
              <w:pStyle w:val="TableParagraph"/>
              <w:ind w:left="170"/>
              <w:rPr>
                <w:b/>
                <w:sz w:val="16"/>
              </w:rPr>
            </w:pPr>
            <w:r w:rsidRPr="008D61B8">
              <w:rPr>
                <w:b/>
                <w:sz w:val="16"/>
              </w:rPr>
              <w:t>"</w:t>
            </w:r>
            <w:r w:rsidR="006321AB">
              <w:rPr>
                <w:b/>
                <w:sz w:val="16"/>
              </w:rPr>
              <w:t xml:space="preserve"> Sosyal hayatta insanların davranışlarını çevre belirler</w:t>
            </w:r>
            <w:r w:rsidRPr="008D61B8">
              <w:rPr>
                <w:b/>
                <w:sz w:val="16"/>
              </w:rPr>
              <w:t>."</w:t>
            </w:r>
          </w:p>
        </w:tc>
      </w:tr>
      <w:tr w:rsidR="008D61B8" w:rsidRPr="00347BB5" w:rsidTr="00AB1207">
        <w:trPr>
          <w:trHeight w:val="438"/>
        </w:trPr>
        <w:tc>
          <w:tcPr>
            <w:tcW w:w="13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D61B8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  <w:r w:rsidRPr="00347BB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  <w:p w:rsidR="00E7097E" w:rsidRPr="00347BB5" w:rsidRDefault="00E7097E" w:rsidP="00E7097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 w:rsidRPr="00347BB5">
              <w:rPr>
                <w:b/>
                <w:sz w:val="16"/>
              </w:rPr>
              <w:t>.0</w:t>
            </w:r>
            <w:r>
              <w:rPr>
                <w:b/>
                <w:sz w:val="16"/>
              </w:rPr>
              <w:t>3</w:t>
            </w:r>
            <w:r w:rsidRPr="00347BB5">
              <w:rPr>
                <w:b/>
                <w:sz w:val="16"/>
              </w:rPr>
              <w:t>.202</w:t>
            </w:r>
            <w:r>
              <w:rPr>
                <w:b/>
                <w:sz w:val="16"/>
              </w:rPr>
              <w:t>4</w:t>
            </w:r>
          </w:p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  <w:r w:rsidRPr="00347BB5">
              <w:rPr>
                <w:b/>
                <w:sz w:val="16"/>
              </w:rPr>
              <w:t>SALI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  <w:r w:rsidRPr="00347BB5">
              <w:rPr>
                <w:b/>
                <w:sz w:val="16"/>
              </w:rPr>
              <w:t>11.00 - 12.00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61B8" w:rsidRPr="00481DF0" w:rsidRDefault="008D61B8" w:rsidP="00347BB5">
            <w:pPr>
              <w:pStyle w:val="TableParagraph"/>
              <w:jc w:val="center"/>
              <w:rPr>
                <w:sz w:val="16"/>
              </w:rPr>
            </w:pPr>
          </w:p>
          <w:p w:rsidR="008D61B8" w:rsidRPr="00481DF0" w:rsidRDefault="008D61B8" w:rsidP="00347BB5">
            <w:pPr>
              <w:pStyle w:val="TableParagraph"/>
              <w:jc w:val="center"/>
              <w:rPr>
                <w:sz w:val="16"/>
              </w:rPr>
            </w:pPr>
            <w:r w:rsidRPr="00481DF0">
              <w:rPr>
                <w:sz w:val="16"/>
              </w:rPr>
              <w:t>HALK EĞİTİMİ MERKEZİ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11.KARŞILAŞMANIN GALİBİ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“Okulsuz eğitim öğretim mümkündür.”</w:t>
            </w:r>
          </w:p>
        </w:tc>
      </w:tr>
      <w:tr w:rsidR="008D61B8" w:rsidRPr="00347BB5" w:rsidTr="00AB1207">
        <w:trPr>
          <w:trHeight w:val="463"/>
        </w:trPr>
        <w:tc>
          <w:tcPr>
            <w:tcW w:w="1321" w:type="dxa"/>
            <w:vMerge/>
            <w:tcBorders>
              <w:right w:val="single" w:sz="6" w:space="0" w:color="000000"/>
            </w:tcBorders>
            <w:vAlign w:val="center"/>
          </w:tcPr>
          <w:p w:rsidR="008D61B8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61B8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61B8" w:rsidRPr="00347BB5" w:rsidRDefault="008D61B8" w:rsidP="00347B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</w:tcBorders>
          </w:tcPr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12.KARŞILAŞMANIN GALİBİ</w:t>
            </w:r>
          </w:p>
          <w:p w:rsidR="008D61B8" w:rsidRDefault="008D61B8" w:rsidP="0041758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“Okulsuz eğitim öğretim mümkün</w:t>
            </w:r>
            <w:r w:rsidR="00417588">
              <w:rPr>
                <w:b/>
                <w:sz w:val="16"/>
              </w:rPr>
              <w:t xml:space="preserve"> değil</w:t>
            </w:r>
            <w:r>
              <w:rPr>
                <w:b/>
                <w:sz w:val="16"/>
              </w:rPr>
              <w:t>d</w:t>
            </w:r>
            <w:r w:rsidR="00417588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r.”</w:t>
            </w:r>
          </w:p>
        </w:tc>
      </w:tr>
    </w:tbl>
    <w:p w:rsidR="005935BF" w:rsidRPr="00C12267" w:rsidRDefault="005935BF">
      <w:pPr>
        <w:pStyle w:val="GvdeMetni"/>
        <w:rPr>
          <w:sz w:val="12"/>
        </w:rPr>
      </w:pPr>
    </w:p>
    <w:p w:rsidR="005935BF" w:rsidRDefault="005935BF">
      <w:pPr>
        <w:pStyle w:val="GvdeMetni"/>
        <w:spacing w:before="2"/>
        <w:rPr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1"/>
        <w:gridCol w:w="1083"/>
        <w:gridCol w:w="1107"/>
        <w:gridCol w:w="1159"/>
        <w:gridCol w:w="6228"/>
      </w:tblGrid>
      <w:tr w:rsidR="005935BF" w:rsidTr="00C12267">
        <w:trPr>
          <w:trHeight w:val="195"/>
        </w:trPr>
        <w:tc>
          <w:tcPr>
            <w:tcW w:w="10898" w:type="dxa"/>
            <w:gridSpan w:val="5"/>
            <w:shd w:val="clear" w:color="auto" w:fill="E36C0A" w:themeFill="accent6" w:themeFillShade="BF"/>
            <w:vAlign w:val="bottom"/>
          </w:tcPr>
          <w:p w:rsidR="005935BF" w:rsidRDefault="00E061B4" w:rsidP="00C12267">
            <w:pPr>
              <w:pStyle w:val="TableParagraph"/>
              <w:spacing w:before="120" w:after="120" w:line="175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FİNAL</w:t>
            </w:r>
          </w:p>
        </w:tc>
      </w:tr>
      <w:tr w:rsidR="008D61B8" w:rsidTr="00C12267">
        <w:trPr>
          <w:trHeight w:val="475"/>
        </w:trPr>
        <w:tc>
          <w:tcPr>
            <w:tcW w:w="1321" w:type="dxa"/>
            <w:vMerge w:val="restart"/>
            <w:tcBorders>
              <w:right w:val="single" w:sz="6" w:space="0" w:color="000000"/>
            </w:tcBorders>
            <w:vAlign w:val="center"/>
          </w:tcPr>
          <w:p w:rsidR="008D61B8" w:rsidRDefault="008D61B8" w:rsidP="00C1226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  <w:r w:rsidRPr="00C1226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KARŞILAŞMA</w:t>
            </w:r>
          </w:p>
        </w:tc>
        <w:tc>
          <w:tcPr>
            <w:tcW w:w="10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D61B8" w:rsidRDefault="008D61B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D61B8" w:rsidRPr="00E7097E" w:rsidRDefault="00E7097E">
            <w:pPr>
              <w:pStyle w:val="TableParagraph"/>
              <w:ind w:left="166" w:right="131"/>
              <w:jc w:val="center"/>
              <w:rPr>
                <w:b/>
                <w:sz w:val="16"/>
              </w:rPr>
            </w:pPr>
            <w:r w:rsidRPr="00E7097E">
              <w:rPr>
                <w:b/>
                <w:sz w:val="16"/>
              </w:rPr>
              <w:t>13</w:t>
            </w:r>
            <w:r w:rsidR="008D61B8" w:rsidRPr="00E7097E">
              <w:rPr>
                <w:b/>
                <w:sz w:val="16"/>
              </w:rPr>
              <w:t>.03.202</w:t>
            </w:r>
            <w:r w:rsidRPr="00E7097E">
              <w:rPr>
                <w:b/>
                <w:sz w:val="16"/>
              </w:rPr>
              <w:t>3</w:t>
            </w:r>
          </w:p>
          <w:p w:rsidR="008D61B8" w:rsidRDefault="00E7097E">
            <w:pPr>
              <w:pStyle w:val="TableParagraph"/>
              <w:spacing w:before="11"/>
              <w:ind w:left="166" w:right="131"/>
              <w:jc w:val="center"/>
              <w:rPr>
                <w:sz w:val="16"/>
              </w:rPr>
            </w:pPr>
            <w:r w:rsidRPr="00E7097E">
              <w:rPr>
                <w:b/>
                <w:sz w:val="16"/>
              </w:rPr>
              <w:t>ÇARŞAMBA</w:t>
            </w:r>
          </w:p>
        </w:tc>
        <w:tc>
          <w:tcPr>
            <w:tcW w:w="110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D61B8" w:rsidRDefault="008D61B8">
            <w:pPr>
              <w:pStyle w:val="TableParagraph"/>
              <w:rPr>
                <w:b/>
                <w:sz w:val="16"/>
              </w:rPr>
            </w:pPr>
          </w:p>
          <w:p w:rsidR="008D61B8" w:rsidRDefault="008D61B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D61B8" w:rsidRPr="00481DF0" w:rsidRDefault="008D61B8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 w:rsidRPr="00481DF0">
              <w:rPr>
                <w:b/>
                <w:sz w:val="16"/>
              </w:rPr>
              <w:t>10.00</w:t>
            </w:r>
            <w:r w:rsidRPr="00481DF0">
              <w:rPr>
                <w:b/>
                <w:spacing w:val="-8"/>
                <w:sz w:val="16"/>
              </w:rPr>
              <w:t xml:space="preserve"> </w:t>
            </w:r>
            <w:r w:rsidRPr="00481DF0">
              <w:rPr>
                <w:b/>
                <w:sz w:val="16"/>
              </w:rPr>
              <w:t>-</w:t>
            </w:r>
            <w:r w:rsidRPr="00481DF0">
              <w:rPr>
                <w:b/>
                <w:spacing w:val="-7"/>
                <w:sz w:val="16"/>
              </w:rPr>
              <w:t xml:space="preserve"> </w:t>
            </w:r>
            <w:r w:rsidRPr="00481DF0">
              <w:rPr>
                <w:b/>
                <w:sz w:val="16"/>
              </w:rPr>
              <w:t>11.00</w:t>
            </w:r>
          </w:p>
        </w:tc>
        <w:tc>
          <w:tcPr>
            <w:tcW w:w="11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D61B8" w:rsidRDefault="008D61B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D61B8" w:rsidRDefault="008D61B8">
            <w:pPr>
              <w:pStyle w:val="TableParagraph"/>
              <w:spacing w:line="254" w:lineRule="auto"/>
              <w:ind w:left="305" w:right="108" w:hanging="159"/>
              <w:rPr>
                <w:sz w:val="16"/>
              </w:rPr>
            </w:pPr>
            <w:r>
              <w:rPr>
                <w:spacing w:val="-2"/>
                <w:sz w:val="16"/>
              </w:rPr>
              <w:t>HALK EĞİTİMİ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MERKEZİ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4" w:space="0" w:color="auto"/>
            </w:tcBorders>
          </w:tcPr>
          <w:p w:rsidR="008D61B8" w:rsidRDefault="008D61B8" w:rsidP="009B1F8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13.KARŞILAŞMANIN GALİBİ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“Küreselleşme yararlıdır.”</w:t>
            </w:r>
          </w:p>
        </w:tc>
      </w:tr>
      <w:tr w:rsidR="008D61B8" w:rsidTr="008D61B8">
        <w:trPr>
          <w:trHeight w:val="476"/>
        </w:trPr>
        <w:tc>
          <w:tcPr>
            <w:tcW w:w="1321" w:type="dxa"/>
            <w:vMerge/>
            <w:tcBorders>
              <w:right w:val="single" w:sz="6" w:space="0" w:color="000000"/>
            </w:tcBorders>
          </w:tcPr>
          <w:p w:rsidR="008D61B8" w:rsidRDefault="008D61B8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61B8" w:rsidRDefault="008D61B8">
            <w:pPr>
              <w:pStyle w:val="TableParagraph"/>
              <w:spacing w:before="11"/>
              <w:rPr>
                <w:b/>
                <w:sz w:val="21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61B8" w:rsidRDefault="008D61B8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61B8" w:rsidRDefault="008D61B8">
            <w:pPr>
              <w:pStyle w:val="TableParagraph"/>
              <w:spacing w:before="11"/>
              <w:rPr>
                <w:b/>
                <w:sz w:val="21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6" w:space="0" w:color="000000"/>
            </w:tcBorders>
          </w:tcPr>
          <w:p w:rsidR="008D61B8" w:rsidRDefault="008D61B8" w:rsidP="009B1F8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14.KARŞILAŞMANIN GALİBİ</w:t>
            </w:r>
          </w:p>
          <w:p w:rsidR="008D61B8" w:rsidRDefault="008D61B8" w:rsidP="008D61B8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“Küreselleşme zararlıdır.”</w:t>
            </w:r>
          </w:p>
        </w:tc>
      </w:tr>
    </w:tbl>
    <w:p w:rsidR="00E061B4" w:rsidRDefault="00E061B4"/>
    <w:sectPr w:rsidR="00E061B4" w:rsidSect="005935BF">
      <w:type w:val="continuous"/>
      <w:pgSz w:w="11910" w:h="16840"/>
      <w:pgMar w:top="200" w:right="360" w:bottom="28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93C"/>
    <w:multiLevelType w:val="hybridMultilevel"/>
    <w:tmpl w:val="7D20AD9C"/>
    <w:lvl w:ilvl="0" w:tplc="DECA68E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4" w:hanging="360"/>
      </w:pPr>
    </w:lvl>
    <w:lvl w:ilvl="2" w:tplc="041F001B" w:tentative="1">
      <w:start w:val="1"/>
      <w:numFmt w:val="lowerRoman"/>
      <w:lvlText w:val="%3."/>
      <w:lvlJc w:val="right"/>
      <w:pPr>
        <w:ind w:left="2074" w:hanging="180"/>
      </w:pPr>
    </w:lvl>
    <w:lvl w:ilvl="3" w:tplc="041F000F" w:tentative="1">
      <w:start w:val="1"/>
      <w:numFmt w:val="decimal"/>
      <w:lvlText w:val="%4."/>
      <w:lvlJc w:val="left"/>
      <w:pPr>
        <w:ind w:left="2794" w:hanging="360"/>
      </w:pPr>
    </w:lvl>
    <w:lvl w:ilvl="4" w:tplc="041F0019" w:tentative="1">
      <w:start w:val="1"/>
      <w:numFmt w:val="lowerLetter"/>
      <w:lvlText w:val="%5."/>
      <w:lvlJc w:val="left"/>
      <w:pPr>
        <w:ind w:left="3514" w:hanging="360"/>
      </w:pPr>
    </w:lvl>
    <w:lvl w:ilvl="5" w:tplc="041F001B" w:tentative="1">
      <w:start w:val="1"/>
      <w:numFmt w:val="lowerRoman"/>
      <w:lvlText w:val="%6."/>
      <w:lvlJc w:val="right"/>
      <w:pPr>
        <w:ind w:left="4234" w:hanging="180"/>
      </w:pPr>
    </w:lvl>
    <w:lvl w:ilvl="6" w:tplc="041F000F" w:tentative="1">
      <w:start w:val="1"/>
      <w:numFmt w:val="decimal"/>
      <w:lvlText w:val="%7."/>
      <w:lvlJc w:val="left"/>
      <w:pPr>
        <w:ind w:left="4954" w:hanging="360"/>
      </w:pPr>
    </w:lvl>
    <w:lvl w:ilvl="7" w:tplc="041F0019" w:tentative="1">
      <w:start w:val="1"/>
      <w:numFmt w:val="lowerLetter"/>
      <w:lvlText w:val="%8."/>
      <w:lvlJc w:val="left"/>
      <w:pPr>
        <w:ind w:left="5674" w:hanging="360"/>
      </w:pPr>
    </w:lvl>
    <w:lvl w:ilvl="8" w:tplc="041F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278B44E2"/>
    <w:multiLevelType w:val="hybridMultilevel"/>
    <w:tmpl w:val="0DDC2CA4"/>
    <w:lvl w:ilvl="0" w:tplc="1BDAE39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3B0576EF"/>
    <w:multiLevelType w:val="hybridMultilevel"/>
    <w:tmpl w:val="DC1E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935BF"/>
    <w:rsid w:val="000628B3"/>
    <w:rsid w:val="000A320E"/>
    <w:rsid w:val="0010543A"/>
    <w:rsid w:val="00347BB5"/>
    <w:rsid w:val="00362588"/>
    <w:rsid w:val="00417588"/>
    <w:rsid w:val="00481DF0"/>
    <w:rsid w:val="00533343"/>
    <w:rsid w:val="005935BF"/>
    <w:rsid w:val="006321AB"/>
    <w:rsid w:val="008D61B8"/>
    <w:rsid w:val="00B93E7A"/>
    <w:rsid w:val="00C02120"/>
    <w:rsid w:val="00C12267"/>
    <w:rsid w:val="00C8197A"/>
    <w:rsid w:val="00CB0B07"/>
    <w:rsid w:val="00CD0D1B"/>
    <w:rsid w:val="00E061B4"/>
    <w:rsid w:val="00E7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5BF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5BF"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5935BF"/>
  </w:style>
  <w:style w:type="paragraph" w:customStyle="1" w:styleId="TableParagraph">
    <w:name w:val="Table Paragraph"/>
    <w:basedOn w:val="Normal"/>
    <w:uiPriority w:val="1"/>
    <w:qFormat/>
    <w:rsid w:val="00593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20C2-5BBF-4815-9F66-20C566EE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2023-12-20T12:51:00Z</dcterms:created>
  <dcterms:modified xsi:type="dcterms:W3CDTF">2023-12-22T16:09:00Z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2023-12-20T00:00:00Z</vt:filetime>
  </property>
</Properties>
</file>