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1F" w:rsidRDefault="002F721F" w:rsidP="00D0740E">
      <w:pPr>
        <w:jc w:val="center"/>
        <w:rPr>
          <w:b/>
          <w:bCs/>
          <w:sz w:val="24"/>
          <w:szCs w:val="24"/>
        </w:rPr>
      </w:pPr>
    </w:p>
    <w:p w:rsidR="00E23031" w:rsidRDefault="00513AD6" w:rsidP="00D074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ÇORLU İLÇE MİLLİ EĞİTİM MÜDÜRLÜĞÜ</w:t>
      </w:r>
    </w:p>
    <w:p w:rsidR="00513AD6" w:rsidRDefault="004A5C7A" w:rsidP="00D074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“HER KİTAP BİR DÜNYA PROJESİ” </w:t>
      </w:r>
      <w:r w:rsidR="00F3626A">
        <w:rPr>
          <w:b/>
          <w:bCs/>
          <w:sz w:val="24"/>
          <w:szCs w:val="24"/>
        </w:rPr>
        <w:t xml:space="preserve"> ŞUBAT AYI ETKİNLİKLERİ </w:t>
      </w:r>
    </w:p>
    <w:p w:rsidR="00E23031" w:rsidRDefault="00D0740E" w:rsidP="00D074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OKULLAR ARASI</w:t>
      </w:r>
    </w:p>
    <w:p w:rsidR="00D0740E" w:rsidRDefault="004A5C7A" w:rsidP="00D0740E">
      <w:pPr>
        <w:jc w:val="center"/>
        <w:rPr>
          <w:b/>
          <w:bCs/>
          <w:sz w:val="24"/>
          <w:szCs w:val="24"/>
        </w:rPr>
      </w:pPr>
      <w:r w:rsidRPr="001D17B7">
        <w:rPr>
          <w:b/>
          <w:bCs/>
          <w:sz w:val="28"/>
          <w:szCs w:val="28"/>
        </w:rPr>
        <w:t>“</w:t>
      </w:r>
      <w:r w:rsidR="00B218AA">
        <w:rPr>
          <w:b/>
          <w:bCs/>
          <w:color w:val="FF0000"/>
          <w:sz w:val="28"/>
          <w:szCs w:val="28"/>
        </w:rPr>
        <w:t xml:space="preserve">OKUMAK ÖZGÜRLÜĞE KANAT ÇIRPMAKTIR </w:t>
      </w:r>
      <w:r w:rsidRPr="001D17B7">
        <w:rPr>
          <w:b/>
          <w:bCs/>
          <w:sz w:val="28"/>
          <w:szCs w:val="28"/>
        </w:rPr>
        <w:t>”</w:t>
      </w:r>
      <w:r w:rsidR="006E1B47">
        <w:rPr>
          <w:b/>
          <w:bCs/>
          <w:color w:val="FF0000"/>
          <w:sz w:val="24"/>
          <w:szCs w:val="24"/>
        </w:rPr>
        <w:t xml:space="preserve"> </w:t>
      </w:r>
      <w:r w:rsidR="00D0740E">
        <w:rPr>
          <w:b/>
          <w:bCs/>
          <w:sz w:val="24"/>
          <w:szCs w:val="24"/>
        </w:rPr>
        <w:t>KONULU</w:t>
      </w:r>
    </w:p>
    <w:p w:rsidR="00513AD6" w:rsidRDefault="0087147D" w:rsidP="0087147D">
      <w:pPr>
        <w:tabs>
          <w:tab w:val="center" w:pos="4819"/>
          <w:tab w:val="right" w:pos="963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0740E">
        <w:rPr>
          <w:b/>
          <w:bCs/>
          <w:sz w:val="24"/>
          <w:szCs w:val="24"/>
        </w:rPr>
        <w:t xml:space="preserve">PANO </w:t>
      </w:r>
      <w:r w:rsidR="00E23031">
        <w:rPr>
          <w:b/>
          <w:bCs/>
          <w:sz w:val="24"/>
          <w:szCs w:val="24"/>
        </w:rPr>
        <w:t xml:space="preserve">YARIŞMASI </w:t>
      </w:r>
      <w:r w:rsidR="00513AD6">
        <w:rPr>
          <w:b/>
          <w:bCs/>
          <w:sz w:val="24"/>
          <w:szCs w:val="24"/>
        </w:rPr>
        <w:t>ŞARTNAMESİ</w:t>
      </w:r>
      <w:r>
        <w:rPr>
          <w:b/>
          <w:bCs/>
          <w:sz w:val="24"/>
          <w:szCs w:val="24"/>
        </w:rPr>
        <w:tab/>
      </w:r>
    </w:p>
    <w:p w:rsidR="00513AD6" w:rsidRDefault="00513AD6" w:rsidP="00513AD6">
      <w:pPr>
        <w:jc w:val="center"/>
        <w:rPr>
          <w:b/>
          <w:bCs/>
          <w:sz w:val="24"/>
          <w:szCs w:val="24"/>
        </w:rPr>
      </w:pPr>
    </w:p>
    <w:p w:rsidR="00513AD6" w:rsidRPr="005C4AB5" w:rsidRDefault="00513AD6" w:rsidP="00E26E87">
      <w:pPr>
        <w:jc w:val="center"/>
        <w:rPr>
          <w:b/>
          <w:bCs/>
          <w:sz w:val="22"/>
          <w:szCs w:val="22"/>
        </w:rPr>
      </w:pPr>
    </w:p>
    <w:p w:rsidR="00B218AA" w:rsidRDefault="00513AD6" w:rsidP="004731C4">
      <w:pPr>
        <w:jc w:val="both"/>
        <w:rPr>
          <w:b/>
          <w:bCs/>
          <w:sz w:val="22"/>
          <w:szCs w:val="22"/>
        </w:rPr>
      </w:pPr>
      <w:r w:rsidRPr="005E0FF3">
        <w:rPr>
          <w:b/>
          <w:bCs/>
          <w:sz w:val="22"/>
          <w:szCs w:val="22"/>
        </w:rPr>
        <w:t>KONU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218AA">
        <w:rPr>
          <w:b/>
          <w:bCs/>
          <w:sz w:val="22"/>
          <w:szCs w:val="22"/>
        </w:rPr>
        <w:t xml:space="preserve">: </w:t>
      </w:r>
      <w:r w:rsidR="00B218AA" w:rsidRPr="00B218AA">
        <w:rPr>
          <w:b/>
          <w:bCs/>
          <w:sz w:val="28"/>
          <w:szCs w:val="28"/>
        </w:rPr>
        <w:t>OKUMAK ÖZGÜRLÜĞE KANAT ÇIRPMAKTIR</w:t>
      </w:r>
    </w:p>
    <w:p w:rsidR="00513AD6" w:rsidRPr="005E0FF3" w:rsidRDefault="00513AD6" w:rsidP="004731C4">
      <w:pPr>
        <w:jc w:val="both"/>
        <w:rPr>
          <w:sz w:val="22"/>
          <w:szCs w:val="22"/>
        </w:rPr>
      </w:pPr>
      <w:r w:rsidRPr="005E0FF3">
        <w:rPr>
          <w:b/>
          <w:sz w:val="22"/>
          <w:szCs w:val="22"/>
        </w:rPr>
        <w:t>TÜRÜ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E0FF3">
        <w:rPr>
          <w:b/>
          <w:sz w:val="22"/>
          <w:szCs w:val="22"/>
        </w:rPr>
        <w:t>:</w:t>
      </w:r>
      <w:r w:rsidR="00D0740E">
        <w:rPr>
          <w:b/>
          <w:sz w:val="22"/>
          <w:szCs w:val="22"/>
        </w:rPr>
        <w:t xml:space="preserve"> Pano Yarışması</w:t>
      </w:r>
    </w:p>
    <w:p w:rsidR="006E1B47" w:rsidRDefault="00513AD6" w:rsidP="004731C4">
      <w:pPr>
        <w:jc w:val="both"/>
        <w:rPr>
          <w:rFonts w:eastAsia="Times New Roman"/>
          <w:sz w:val="22"/>
          <w:szCs w:val="22"/>
        </w:rPr>
      </w:pPr>
      <w:r w:rsidRPr="005E0FF3">
        <w:rPr>
          <w:rFonts w:eastAsia="Times New Roman"/>
          <w:b/>
          <w:sz w:val="22"/>
          <w:szCs w:val="22"/>
        </w:rPr>
        <w:t>AMACI</w:t>
      </w:r>
      <w:r>
        <w:rPr>
          <w:rFonts w:eastAsia="Times New Roman"/>
          <w:b/>
          <w:sz w:val="22"/>
          <w:szCs w:val="22"/>
        </w:rPr>
        <w:tab/>
      </w:r>
      <w:r w:rsidRPr="005E0FF3">
        <w:rPr>
          <w:rFonts w:eastAsia="Times New Roman"/>
          <w:b/>
          <w:sz w:val="22"/>
          <w:szCs w:val="22"/>
        </w:rPr>
        <w:t>:</w:t>
      </w:r>
      <w:r w:rsidR="004A5C7A">
        <w:rPr>
          <w:rFonts w:eastAsia="Times New Roman"/>
          <w:b/>
          <w:sz w:val="22"/>
          <w:szCs w:val="22"/>
        </w:rPr>
        <w:t xml:space="preserve"> “</w:t>
      </w:r>
      <w:r w:rsidR="004A5C7A">
        <w:rPr>
          <w:rFonts w:eastAsia="Times New Roman"/>
          <w:sz w:val="22"/>
          <w:szCs w:val="22"/>
        </w:rPr>
        <w:t>Her Kitap Bir Dünya Projesi”</w:t>
      </w:r>
      <w:r w:rsidR="00F3626A">
        <w:rPr>
          <w:rFonts w:eastAsia="Times New Roman"/>
          <w:sz w:val="22"/>
          <w:szCs w:val="22"/>
        </w:rPr>
        <w:t xml:space="preserve"> Şubat Ayı E</w:t>
      </w:r>
      <w:r w:rsidR="00A03CAD">
        <w:rPr>
          <w:rFonts w:eastAsia="Times New Roman"/>
          <w:sz w:val="22"/>
          <w:szCs w:val="22"/>
        </w:rPr>
        <w:t xml:space="preserve">tkinlikleri </w:t>
      </w:r>
      <w:r w:rsidR="00F3626A">
        <w:rPr>
          <w:rFonts w:eastAsia="Times New Roman"/>
          <w:sz w:val="22"/>
          <w:szCs w:val="22"/>
        </w:rPr>
        <w:t xml:space="preserve">kapsamında, </w:t>
      </w:r>
      <w:r w:rsidR="006E1B47">
        <w:rPr>
          <w:rFonts w:eastAsia="Times New Roman"/>
          <w:sz w:val="22"/>
          <w:szCs w:val="22"/>
        </w:rPr>
        <w:t>görsel ve yazılı mate</w:t>
      </w:r>
      <w:r w:rsidR="006E1B47">
        <w:rPr>
          <w:rFonts w:eastAsia="Times New Roman"/>
          <w:sz w:val="22"/>
          <w:szCs w:val="22"/>
        </w:rPr>
        <w:t>r</w:t>
      </w:r>
      <w:r w:rsidR="006E1B47">
        <w:rPr>
          <w:rFonts w:eastAsia="Times New Roman"/>
          <w:sz w:val="22"/>
          <w:szCs w:val="22"/>
        </w:rPr>
        <w:t xml:space="preserve">yaller kullanarak </w:t>
      </w:r>
      <w:r w:rsidR="00F3626A">
        <w:rPr>
          <w:rFonts w:eastAsia="Times New Roman"/>
          <w:sz w:val="22"/>
          <w:szCs w:val="22"/>
        </w:rPr>
        <w:t xml:space="preserve">hazırlanan panolarla, </w:t>
      </w:r>
      <w:r w:rsidR="006E1B47">
        <w:rPr>
          <w:rFonts w:eastAsia="Times New Roman"/>
          <w:sz w:val="22"/>
          <w:szCs w:val="22"/>
        </w:rPr>
        <w:t xml:space="preserve"> okuma kültürünü yaygınlaştırmak, kitapları ve kitap okumayı ilgi çekici hale getirmek </w:t>
      </w:r>
    </w:p>
    <w:p w:rsidR="00513AD6" w:rsidRDefault="00513AD6" w:rsidP="004731C4">
      <w:pPr>
        <w:jc w:val="both"/>
        <w:rPr>
          <w:rFonts w:eastAsia="Times New Roman"/>
          <w:sz w:val="22"/>
          <w:szCs w:val="22"/>
        </w:rPr>
      </w:pPr>
      <w:r w:rsidRPr="005E0FF3">
        <w:rPr>
          <w:rFonts w:eastAsia="Times New Roman"/>
          <w:b/>
          <w:sz w:val="22"/>
          <w:szCs w:val="22"/>
        </w:rPr>
        <w:t>KAPSAMI</w:t>
      </w:r>
      <w:r>
        <w:rPr>
          <w:rFonts w:eastAsia="Times New Roman"/>
          <w:b/>
          <w:sz w:val="22"/>
          <w:szCs w:val="22"/>
        </w:rPr>
        <w:tab/>
      </w:r>
      <w:r w:rsidRPr="005E0FF3">
        <w:rPr>
          <w:rFonts w:eastAsia="Times New Roman"/>
          <w:b/>
          <w:sz w:val="22"/>
          <w:szCs w:val="22"/>
        </w:rPr>
        <w:t>:</w:t>
      </w:r>
      <w:r w:rsidRPr="005E0FF3">
        <w:rPr>
          <w:rFonts w:eastAsia="Times New Roman"/>
          <w:sz w:val="22"/>
          <w:szCs w:val="22"/>
        </w:rPr>
        <w:t xml:space="preserve"> Çorlu ilçesinde bulunan tüm </w:t>
      </w:r>
      <w:proofErr w:type="gramStart"/>
      <w:r w:rsidRPr="005E0FF3">
        <w:rPr>
          <w:rFonts w:eastAsia="Times New Roman"/>
          <w:sz w:val="22"/>
          <w:szCs w:val="22"/>
        </w:rPr>
        <w:t xml:space="preserve">resmi </w:t>
      </w:r>
      <w:r w:rsidR="00B55ACA">
        <w:rPr>
          <w:rFonts w:eastAsia="Times New Roman"/>
          <w:sz w:val="22"/>
          <w:szCs w:val="22"/>
        </w:rPr>
        <w:t xml:space="preserve"> </w:t>
      </w:r>
      <w:r w:rsidR="006E1B47">
        <w:rPr>
          <w:rFonts w:eastAsia="Times New Roman"/>
          <w:sz w:val="22"/>
          <w:szCs w:val="22"/>
        </w:rPr>
        <w:t>anaoku</w:t>
      </w:r>
      <w:r w:rsidR="008E5DCA">
        <w:rPr>
          <w:rFonts w:eastAsia="Times New Roman"/>
          <w:sz w:val="22"/>
          <w:szCs w:val="22"/>
        </w:rPr>
        <w:t>l</w:t>
      </w:r>
      <w:r w:rsidR="006E1B47">
        <w:rPr>
          <w:rFonts w:eastAsia="Times New Roman"/>
          <w:sz w:val="22"/>
          <w:szCs w:val="22"/>
        </w:rPr>
        <w:t>u</w:t>
      </w:r>
      <w:proofErr w:type="gramEnd"/>
      <w:r w:rsidR="00A60C5C">
        <w:rPr>
          <w:rFonts w:eastAsia="Times New Roman"/>
          <w:sz w:val="22"/>
          <w:szCs w:val="22"/>
        </w:rPr>
        <w:t>, ilkokul, ortaoku</w:t>
      </w:r>
      <w:r w:rsidR="009E3205">
        <w:rPr>
          <w:rFonts w:eastAsia="Times New Roman"/>
          <w:sz w:val="22"/>
          <w:szCs w:val="22"/>
        </w:rPr>
        <w:t>l ve liseler</w:t>
      </w:r>
    </w:p>
    <w:p w:rsidR="009E3205" w:rsidRPr="009E3205" w:rsidRDefault="00513AD6" w:rsidP="00065CB5">
      <w:pPr>
        <w:jc w:val="both"/>
        <w:rPr>
          <w:rFonts w:eastAsia="Times New Roman"/>
          <w:sz w:val="22"/>
          <w:szCs w:val="22"/>
        </w:rPr>
      </w:pPr>
      <w:r w:rsidRPr="005E0FF3">
        <w:rPr>
          <w:rFonts w:eastAsia="Times New Roman"/>
          <w:b/>
          <w:sz w:val="22"/>
          <w:szCs w:val="22"/>
        </w:rPr>
        <w:t>İÇERİK</w:t>
      </w:r>
      <w:r w:rsidR="009A678E">
        <w:rPr>
          <w:rFonts w:eastAsia="Times New Roman"/>
          <w:b/>
          <w:sz w:val="22"/>
          <w:szCs w:val="22"/>
        </w:rPr>
        <w:tab/>
      </w:r>
      <w:r w:rsidRPr="005E0FF3">
        <w:rPr>
          <w:rFonts w:eastAsia="Times New Roman"/>
          <w:b/>
          <w:sz w:val="22"/>
          <w:szCs w:val="22"/>
        </w:rPr>
        <w:t>:</w:t>
      </w:r>
      <w:r w:rsidR="004731C4">
        <w:rPr>
          <w:rFonts w:eastAsia="Times New Roman"/>
          <w:b/>
          <w:sz w:val="22"/>
          <w:szCs w:val="22"/>
        </w:rPr>
        <w:t xml:space="preserve"> </w:t>
      </w:r>
      <w:r w:rsidR="006E1B47">
        <w:rPr>
          <w:rFonts w:eastAsia="Times New Roman"/>
          <w:sz w:val="22"/>
          <w:szCs w:val="22"/>
        </w:rPr>
        <w:t>Panolar</w:t>
      </w:r>
      <w:r w:rsidR="00A03CAD">
        <w:rPr>
          <w:rFonts w:eastAsia="Times New Roman"/>
          <w:sz w:val="22"/>
          <w:szCs w:val="22"/>
        </w:rPr>
        <w:t xml:space="preserve"> kitapları sevdirmeyi </w:t>
      </w:r>
      <w:proofErr w:type="gramStart"/>
      <w:r w:rsidR="00A03CAD">
        <w:rPr>
          <w:rFonts w:eastAsia="Times New Roman"/>
          <w:sz w:val="22"/>
          <w:szCs w:val="22"/>
        </w:rPr>
        <w:t xml:space="preserve">ve </w:t>
      </w:r>
      <w:r w:rsidR="006E1B47">
        <w:rPr>
          <w:rFonts w:eastAsia="Times New Roman"/>
          <w:sz w:val="22"/>
          <w:szCs w:val="22"/>
        </w:rPr>
        <w:t xml:space="preserve"> kitap</w:t>
      </w:r>
      <w:proofErr w:type="gramEnd"/>
      <w:r w:rsidR="006E1B47">
        <w:rPr>
          <w:rFonts w:eastAsia="Times New Roman"/>
          <w:sz w:val="22"/>
          <w:szCs w:val="22"/>
        </w:rPr>
        <w:t xml:space="preserve"> okumayı teşvik edici nitelikte olmalıdır</w:t>
      </w:r>
    </w:p>
    <w:p w:rsidR="009E3205" w:rsidRDefault="009E3205" w:rsidP="00065CB5">
      <w:pPr>
        <w:jc w:val="both"/>
        <w:rPr>
          <w:rFonts w:eastAsia="Times New Roman"/>
          <w:b/>
          <w:sz w:val="22"/>
          <w:szCs w:val="22"/>
        </w:rPr>
      </w:pPr>
    </w:p>
    <w:p w:rsidR="0070737A" w:rsidRDefault="0070737A" w:rsidP="009E3205">
      <w:pPr>
        <w:rPr>
          <w:b/>
          <w:bCs/>
          <w:sz w:val="24"/>
          <w:szCs w:val="24"/>
        </w:rPr>
      </w:pPr>
      <w:r w:rsidRPr="000B20EA">
        <w:rPr>
          <w:b/>
          <w:bCs/>
          <w:sz w:val="24"/>
          <w:szCs w:val="24"/>
        </w:rPr>
        <w:t xml:space="preserve">KATILIM </w:t>
      </w:r>
      <w:proofErr w:type="gramStart"/>
      <w:r w:rsidRPr="000B20EA">
        <w:rPr>
          <w:b/>
          <w:bCs/>
          <w:sz w:val="24"/>
          <w:szCs w:val="24"/>
        </w:rPr>
        <w:t>KOŞULLARI</w:t>
      </w:r>
      <w:r w:rsidR="000B20EA">
        <w:rPr>
          <w:b/>
          <w:bCs/>
          <w:sz w:val="24"/>
          <w:szCs w:val="24"/>
        </w:rPr>
        <w:t xml:space="preserve"> :</w:t>
      </w:r>
      <w:proofErr w:type="gramEnd"/>
    </w:p>
    <w:p w:rsidR="009E3205" w:rsidRDefault="009E3205" w:rsidP="009E3205">
      <w:pPr>
        <w:rPr>
          <w:b/>
          <w:bCs/>
          <w:sz w:val="24"/>
          <w:szCs w:val="24"/>
        </w:rPr>
      </w:pPr>
    </w:p>
    <w:p w:rsidR="0070737A" w:rsidRPr="009E3205" w:rsidRDefault="009E3205" w:rsidP="009E3205">
      <w:pPr>
        <w:pStyle w:val="ListeParagraf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Her </w:t>
      </w:r>
      <w:proofErr w:type="gramStart"/>
      <w:r>
        <w:rPr>
          <w:bCs/>
          <w:sz w:val="24"/>
          <w:szCs w:val="24"/>
        </w:rPr>
        <w:t>okul  sadece</w:t>
      </w:r>
      <w:proofErr w:type="gramEnd"/>
      <w:r>
        <w:rPr>
          <w:bCs/>
          <w:sz w:val="24"/>
          <w:szCs w:val="24"/>
        </w:rPr>
        <w:t xml:space="preserve"> 1 tane pano ile yarışmaya katılabilir.</w:t>
      </w:r>
    </w:p>
    <w:p w:rsidR="0070737A" w:rsidRPr="006D12FB" w:rsidRDefault="0070737A" w:rsidP="0014663B">
      <w:pPr>
        <w:pStyle w:val="ListeParagraf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22"/>
          <w:szCs w:val="22"/>
        </w:rPr>
      </w:pPr>
      <w:r w:rsidRPr="006D12FB">
        <w:rPr>
          <w:rFonts w:eastAsia="Times New Roman"/>
          <w:bCs/>
          <w:sz w:val="22"/>
          <w:szCs w:val="22"/>
        </w:rPr>
        <w:t xml:space="preserve">Verilen konu dışında farklı konu ve alanlarda </w:t>
      </w:r>
      <w:r w:rsidR="009E3205">
        <w:rPr>
          <w:rFonts w:eastAsia="Times New Roman"/>
          <w:bCs/>
          <w:sz w:val="22"/>
          <w:szCs w:val="22"/>
        </w:rPr>
        <w:t xml:space="preserve">düzenlenmiş panolar </w:t>
      </w:r>
      <w:r w:rsidRPr="006D12FB">
        <w:rPr>
          <w:rFonts w:eastAsia="Times New Roman"/>
          <w:bCs/>
          <w:sz w:val="22"/>
          <w:szCs w:val="22"/>
        </w:rPr>
        <w:t>dikkate alınmayacaktır.</w:t>
      </w:r>
    </w:p>
    <w:p w:rsidR="0070737A" w:rsidRDefault="00D304B2" w:rsidP="00D304B2">
      <w:pPr>
        <w:pStyle w:val="ListeParagraf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Panolarda kullanılan yazılı </w:t>
      </w:r>
      <w:proofErr w:type="gramStart"/>
      <w:r>
        <w:rPr>
          <w:rFonts w:eastAsia="Times New Roman"/>
          <w:bCs/>
          <w:sz w:val="22"/>
          <w:szCs w:val="22"/>
        </w:rPr>
        <w:t xml:space="preserve">metinlerin </w:t>
      </w:r>
      <w:r w:rsidR="0070737A">
        <w:rPr>
          <w:rFonts w:eastAsia="Times New Roman"/>
          <w:bCs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>yazım</w:t>
      </w:r>
      <w:proofErr w:type="gramEnd"/>
      <w:r>
        <w:rPr>
          <w:rFonts w:eastAsia="Times New Roman"/>
          <w:bCs/>
          <w:sz w:val="22"/>
          <w:szCs w:val="22"/>
        </w:rPr>
        <w:t xml:space="preserve"> </w:t>
      </w:r>
      <w:r w:rsidR="0070737A">
        <w:rPr>
          <w:rFonts w:eastAsia="Times New Roman"/>
          <w:bCs/>
          <w:sz w:val="22"/>
          <w:szCs w:val="22"/>
        </w:rPr>
        <w:t>ve noktalamasında TDK İmla K</w:t>
      </w:r>
      <w:r w:rsidR="00620D9B">
        <w:rPr>
          <w:rFonts w:eastAsia="Times New Roman"/>
          <w:bCs/>
          <w:sz w:val="22"/>
          <w:szCs w:val="22"/>
        </w:rPr>
        <w:t>ı</w:t>
      </w:r>
      <w:r w:rsidR="0070737A">
        <w:rPr>
          <w:rFonts w:eastAsia="Times New Roman"/>
          <w:bCs/>
          <w:sz w:val="22"/>
          <w:szCs w:val="22"/>
        </w:rPr>
        <w:t>lavuzu’nun en son baskısı esas alı</w:t>
      </w:r>
      <w:r>
        <w:rPr>
          <w:rFonts w:eastAsia="Times New Roman"/>
          <w:bCs/>
          <w:sz w:val="22"/>
          <w:szCs w:val="22"/>
        </w:rPr>
        <w:t>nır. Y</w:t>
      </w:r>
      <w:r w:rsidR="0070737A">
        <w:rPr>
          <w:rFonts w:eastAsia="Times New Roman"/>
          <w:bCs/>
          <w:sz w:val="22"/>
          <w:szCs w:val="22"/>
        </w:rPr>
        <w:t xml:space="preserve">azılar dil ve anlatım açısından </w:t>
      </w:r>
      <w:r w:rsidR="00CF68BC">
        <w:rPr>
          <w:rFonts w:eastAsia="Times New Roman"/>
          <w:bCs/>
          <w:sz w:val="22"/>
          <w:szCs w:val="22"/>
        </w:rPr>
        <w:t xml:space="preserve">açık, </w:t>
      </w:r>
      <w:r w:rsidR="0070737A">
        <w:rPr>
          <w:rFonts w:eastAsia="Times New Roman"/>
          <w:bCs/>
          <w:sz w:val="22"/>
          <w:szCs w:val="22"/>
        </w:rPr>
        <w:t xml:space="preserve">anlaşılır </w:t>
      </w:r>
      <w:r>
        <w:rPr>
          <w:rFonts w:eastAsia="Times New Roman"/>
          <w:bCs/>
          <w:sz w:val="22"/>
          <w:szCs w:val="22"/>
        </w:rPr>
        <w:t xml:space="preserve">ve sanatsal ölçütlere uygun </w:t>
      </w:r>
      <w:r w:rsidR="0070737A">
        <w:rPr>
          <w:rFonts w:eastAsia="Times New Roman"/>
          <w:bCs/>
          <w:sz w:val="22"/>
          <w:szCs w:val="22"/>
        </w:rPr>
        <w:t>olmal</w:t>
      </w:r>
      <w:r w:rsidR="0070737A">
        <w:rPr>
          <w:rFonts w:eastAsia="Times New Roman"/>
          <w:bCs/>
          <w:sz w:val="22"/>
          <w:szCs w:val="22"/>
        </w:rPr>
        <w:t>ı</w:t>
      </w:r>
      <w:r w:rsidR="0070737A">
        <w:rPr>
          <w:rFonts w:eastAsia="Times New Roman"/>
          <w:bCs/>
          <w:sz w:val="22"/>
          <w:szCs w:val="22"/>
        </w:rPr>
        <w:t>dır.</w:t>
      </w:r>
    </w:p>
    <w:p w:rsidR="00004579" w:rsidRPr="00D304B2" w:rsidRDefault="00004579" w:rsidP="00D304B2">
      <w:pPr>
        <w:pStyle w:val="ListeParagraf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Hazırlanan panolarda Türkiye Cumhuriyeti Devleti</w:t>
      </w:r>
      <w:r w:rsidR="00CF68BC">
        <w:rPr>
          <w:rFonts w:eastAsia="Times New Roman"/>
          <w:bCs/>
          <w:sz w:val="22"/>
          <w:szCs w:val="22"/>
        </w:rPr>
        <w:t>’</w:t>
      </w:r>
      <w:r>
        <w:rPr>
          <w:rFonts w:eastAsia="Times New Roman"/>
          <w:bCs/>
          <w:sz w:val="22"/>
          <w:szCs w:val="22"/>
        </w:rPr>
        <w:t xml:space="preserve">nin bağımsızlığına, Atatürk İlke ve </w:t>
      </w:r>
      <w:proofErr w:type="gramStart"/>
      <w:r>
        <w:rPr>
          <w:rFonts w:eastAsia="Times New Roman"/>
          <w:bCs/>
          <w:sz w:val="22"/>
          <w:szCs w:val="22"/>
        </w:rPr>
        <w:t>İnkılapl</w:t>
      </w:r>
      <w:r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>rı</w:t>
      </w:r>
      <w:r w:rsidR="00CF68BC">
        <w:rPr>
          <w:rFonts w:eastAsia="Times New Roman"/>
          <w:bCs/>
          <w:sz w:val="22"/>
          <w:szCs w:val="22"/>
        </w:rPr>
        <w:t>’</w:t>
      </w:r>
      <w:r>
        <w:rPr>
          <w:rFonts w:eastAsia="Times New Roman"/>
          <w:bCs/>
          <w:sz w:val="22"/>
          <w:szCs w:val="22"/>
        </w:rPr>
        <w:t>na</w:t>
      </w:r>
      <w:proofErr w:type="gramEnd"/>
      <w:r>
        <w:rPr>
          <w:rFonts w:eastAsia="Times New Roman"/>
          <w:bCs/>
          <w:sz w:val="22"/>
          <w:szCs w:val="22"/>
        </w:rPr>
        <w:t>, Türk Milli Eğitiminin Genel ve Ö</w:t>
      </w:r>
      <w:r w:rsidR="00CF68BC">
        <w:rPr>
          <w:rFonts w:eastAsia="Times New Roman"/>
          <w:bCs/>
          <w:sz w:val="22"/>
          <w:szCs w:val="22"/>
        </w:rPr>
        <w:t>zel A</w:t>
      </w:r>
      <w:r>
        <w:rPr>
          <w:rFonts w:eastAsia="Times New Roman"/>
          <w:bCs/>
          <w:sz w:val="22"/>
          <w:szCs w:val="22"/>
        </w:rPr>
        <w:t>maçları</w:t>
      </w:r>
      <w:r w:rsidR="00CF68BC">
        <w:rPr>
          <w:rFonts w:eastAsia="Times New Roman"/>
          <w:bCs/>
          <w:sz w:val="22"/>
          <w:szCs w:val="22"/>
        </w:rPr>
        <w:t>’</w:t>
      </w:r>
      <w:r>
        <w:rPr>
          <w:rFonts w:eastAsia="Times New Roman"/>
          <w:bCs/>
          <w:sz w:val="22"/>
          <w:szCs w:val="22"/>
        </w:rPr>
        <w:t>na uygun olmayan hiçbir ifade ve materyal b</w:t>
      </w:r>
      <w:r>
        <w:rPr>
          <w:rFonts w:eastAsia="Times New Roman"/>
          <w:bCs/>
          <w:sz w:val="22"/>
          <w:szCs w:val="22"/>
        </w:rPr>
        <w:t>u</w:t>
      </w:r>
      <w:r>
        <w:rPr>
          <w:rFonts w:eastAsia="Times New Roman"/>
          <w:bCs/>
          <w:sz w:val="22"/>
          <w:szCs w:val="22"/>
        </w:rPr>
        <w:t>lunmamalıdır.</w:t>
      </w:r>
    </w:p>
    <w:p w:rsidR="0070737A" w:rsidRDefault="00D304B2" w:rsidP="0014663B">
      <w:pPr>
        <w:pStyle w:val="ListeParagraf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Görsel malzemeler kullanılarak hazırlanacak tasarımlarda renkli fon kartonları, renkli kalemler vb. kullanılabilir.</w:t>
      </w:r>
    </w:p>
    <w:p w:rsidR="00D304B2" w:rsidRDefault="00D304B2" w:rsidP="0014663B">
      <w:pPr>
        <w:pStyle w:val="ListeParagraf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22"/>
          <w:szCs w:val="22"/>
        </w:rPr>
      </w:pPr>
      <w:proofErr w:type="gramStart"/>
      <w:r>
        <w:rPr>
          <w:rFonts w:eastAsia="Times New Roman"/>
          <w:bCs/>
          <w:sz w:val="22"/>
          <w:szCs w:val="22"/>
        </w:rPr>
        <w:t>Panolar</w:t>
      </w:r>
      <w:r w:rsidR="008E5DCA">
        <w:rPr>
          <w:rFonts w:eastAsia="Times New Roman"/>
          <w:bCs/>
          <w:sz w:val="22"/>
          <w:szCs w:val="22"/>
        </w:rPr>
        <w:t xml:space="preserve">ın </w:t>
      </w:r>
      <w:r>
        <w:rPr>
          <w:rFonts w:eastAsia="Times New Roman"/>
          <w:bCs/>
          <w:sz w:val="22"/>
          <w:szCs w:val="22"/>
        </w:rPr>
        <w:t xml:space="preserve"> tasarımları</w:t>
      </w:r>
      <w:proofErr w:type="gramEnd"/>
      <w:r>
        <w:rPr>
          <w:rFonts w:eastAsia="Times New Roman"/>
          <w:bCs/>
          <w:sz w:val="22"/>
          <w:szCs w:val="22"/>
        </w:rPr>
        <w:t xml:space="preserve"> özgün olmalıdır. </w:t>
      </w:r>
    </w:p>
    <w:p w:rsidR="00D304B2" w:rsidRPr="00EA7405" w:rsidRDefault="00EA7405" w:rsidP="0014663B">
      <w:pPr>
        <w:pStyle w:val="ListeParagraf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color w:val="FF0000"/>
          <w:sz w:val="28"/>
          <w:szCs w:val="28"/>
        </w:rPr>
      </w:pPr>
      <w:r w:rsidRPr="00EA7405">
        <w:rPr>
          <w:rFonts w:eastAsia="Times New Roman"/>
          <w:bCs/>
          <w:color w:val="FF0000"/>
          <w:sz w:val="28"/>
          <w:szCs w:val="28"/>
        </w:rPr>
        <w:t>Panoda kullanılan yazılı materyallerin</w:t>
      </w:r>
      <w:r w:rsidR="00D304B2" w:rsidRPr="00EA7405">
        <w:rPr>
          <w:rFonts w:eastAsia="Times New Roman"/>
          <w:bCs/>
          <w:color w:val="FF0000"/>
          <w:sz w:val="28"/>
          <w:szCs w:val="28"/>
        </w:rPr>
        <w:t xml:space="preserve"> birer ko</w:t>
      </w:r>
      <w:r w:rsidRPr="00EA7405">
        <w:rPr>
          <w:rFonts w:eastAsia="Times New Roman"/>
          <w:bCs/>
          <w:color w:val="FF0000"/>
          <w:sz w:val="28"/>
          <w:szCs w:val="28"/>
        </w:rPr>
        <w:t>pyası ve pano fotoğrafı</w:t>
      </w:r>
      <w:r w:rsidR="00D304B2" w:rsidRPr="00EA7405">
        <w:rPr>
          <w:rFonts w:eastAsia="Times New Roman"/>
          <w:bCs/>
          <w:color w:val="FF0000"/>
          <w:sz w:val="28"/>
          <w:szCs w:val="28"/>
        </w:rPr>
        <w:t xml:space="preserve"> okulun adı ile birlikte RAR dosyası haline getirilerek </w:t>
      </w:r>
      <w:hyperlink r:id="rId5" w:history="1">
        <w:r w:rsidR="00D304B2" w:rsidRPr="00EA7405">
          <w:rPr>
            <w:rStyle w:val="Kpr"/>
            <w:rFonts w:eastAsia="Times New Roman"/>
            <w:bCs/>
            <w:color w:val="17365D" w:themeColor="text2" w:themeShade="BF"/>
            <w:sz w:val="28"/>
            <w:szCs w:val="28"/>
          </w:rPr>
          <w:t>corluozelburo59@gmail.com</w:t>
        </w:r>
      </w:hyperlink>
      <w:r w:rsidR="00D304B2" w:rsidRPr="00EA7405">
        <w:rPr>
          <w:rFonts w:eastAsia="Times New Roman"/>
          <w:bCs/>
          <w:color w:val="FF0000"/>
          <w:sz w:val="28"/>
          <w:szCs w:val="28"/>
        </w:rPr>
        <w:t xml:space="preserve"> </w:t>
      </w:r>
      <w:proofErr w:type="gramStart"/>
      <w:r w:rsidR="00D304B2" w:rsidRPr="00EA7405">
        <w:rPr>
          <w:rFonts w:eastAsia="Times New Roman"/>
          <w:bCs/>
          <w:color w:val="FF0000"/>
          <w:sz w:val="28"/>
          <w:szCs w:val="28"/>
        </w:rPr>
        <w:t>a</w:t>
      </w:r>
      <w:r w:rsidR="00D304B2" w:rsidRPr="00EA7405">
        <w:rPr>
          <w:rFonts w:eastAsia="Times New Roman"/>
          <w:bCs/>
          <w:color w:val="FF0000"/>
          <w:sz w:val="28"/>
          <w:szCs w:val="28"/>
        </w:rPr>
        <w:t>d</w:t>
      </w:r>
      <w:r w:rsidR="00D304B2" w:rsidRPr="00EA7405">
        <w:rPr>
          <w:rFonts w:eastAsia="Times New Roman"/>
          <w:bCs/>
          <w:color w:val="FF0000"/>
          <w:sz w:val="28"/>
          <w:szCs w:val="28"/>
        </w:rPr>
        <w:t>resine  en</w:t>
      </w:r>
      <w:proofErr w:type="gramEnd"/>
      <w:r w:rsidR="00D304B2" w:rsidRPr="00EA7405">
        <w:rPr>
          <w:rFonts w:eastAsia="Times New Roman"/>
          <w:bCs/>
          <w:color w:val="FF0000"/>
          <w:sz w:val="28"/>
          <w:szCs w:val="28"/>
        </w:rPr>
        <w:t xml:space="preserve"> geç </w:t>
      </w:r>
      <w:r w:rsidR="006E1B47" w:rsidRPr="00F3626A">
        <w:rPr>
          <w:rFonts w:eastAsia="Times New Roman"/>
          <w:bCs/>
          <w:color w:val="000000" w:themeColor="text1"/>
          <w:sz w:val="28"/>
          <w:szCs w:val="28"/>
          <w:u w:val="single"/>
        </w:rPr>
        <w:t xml:space="preserve">14  Şubat </w:t>
      </w:r>
      <w:r w:rsidR="00A03CAD" w:rsidRPr="00F3626A">
        <w:rPr>
          <w:rFonts w:eastAsia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6E1B47" w:rsidRPr="00F3626A">
        <w:rPr>
          <w:rFonts w:eastAsia="Times New Roman"/>
          <w:bCs/>
          <w:color w:val="000000" w:themeColor="text1"/>
          <w:sz w:val="28"/>
          <w:szCs w:val="28"/>
          <w:u w:val="single"/>
        </w:rPr>
        <w:t>2022</w:t>
      </w:r>
      <w:r w:rsidR="00A03CAD" w:rsidRPr="00F3626A">
        <w:rPr>
          <w:rFonts w:eastAsia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6E1B47" w:rsidRPr="00F3626A">
        <w:rPr>
          <w:rFonts w:eastAsia="Times New Roman"/>
          <w:bCs/>
          <w:color w:val="000000" w:themeColor="text1"/>
          <w:sz w:val="28"/>
          <w:szCs w:val="28"/>
          <w:u w:val="single"/>
        </w:rPr>
        <w:t xml:space="preserve">Pazartesi </w:t>
      </w:r>
      <w:r w:rsidR="00D3230D" w:rsidRPr="00F3626A">
        <w:rPr>
          <w:rFonts w:eastAsia="Times New Roman"/>
          <w:bCs/>
          <w:color w:val="000000" w:themeColor="text1"/>
          <w:sz w:val="28"/>
          <w:szCs w:val="28"/>
          <w:u w:val="single"/>
        </w:rPr>
        <w:t xml:space="preserve"> gü</w:t>
      </w:r>
      <w:r w:rsidR="00D304B2" w:rsidRPr="00F3626A">
        <w:rPr>
          <w:rFonts w:eastAsia="Times New Roman"/>
          <w:bCs/>
          <w:color w:val="000000" w:themeColor="text1"/>
          <w:sz w:val="28"/>
          <w:szCs w:val="28"/>
          <w:u w:val="single"/>
        </w:rPr>
        <w:t>nüne kadar</w:t>
      </w:r>
      <w:r w:rsidR="00D304B2" w:rsidRPr="00EA7405">
        <w:rPr>
          <w:rFonts w:eastAsia="Times New Roman"/>
          <w:bCs/>
          <w:color w:val="FF0000"/>
          <w:sz w:val="28"/>
          <w:szCs w:val="28"/>
        </w:rPr>
        <w:t xml:space="preserve"> gönderilecektir. </w:t>
      </w:r>
    </w:p>
    <w:p w:rsidR="0070737A" w:rsidRDefault="0070737A" w:rsidP="0014663B">
      <w:pPr>
        <w:pStyle w:val="ListeParagraf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22"/>
          <w:szCs w:val="22"/>
        </w:rPr>
      </w:pPr>
      <w:r w:rsidRPr="00D304B2">
        <w:rPr>
          <w:rFonts w:eastAsia="Times New Roman"/>
          <w:bCs/>
          <w:sz w:val="22"/>
          <w:szCs w:val="22"/>
        </w:rPr>
        <w:t>Yarışmaya il</w:t>
      </w:r>
      <w:r w:rsidR="00A03CAD">
        <w:rPr>
          <w:rFonts w:eastAsia="Times New Roman"/>
          <w:bCs/>
          <w:sz w:val="22"/>
          <w:szCs w:val="22"/>
        </w:rPr>
        <w:t xml:space="preserve">çemiz </w:t>
      </w:r>
      <w:proofErr w:type="gramStart"/>
      <w:r w:rsidR="00A03CAD">
        <w:rPr>
          <w:rFonts w:eastAsia="Times New Roman"/>
          <w:bCs/>
          <w:sz w:val="22"/>
          <w:szCs w:val="22"/>
        </w:rPr>
        <w:t>genelindeki  tüm</w:t>
      </w:r>
      <w:proofErr w:type="gramEnd"/>
      <w:r w:rsidR="00A03CAD">
        <w:rPr>
          <w:rFonts w:eastAsia="Times New Roman"/>
          <w:bCs/>
          <w:sz w:val="22"/>
          <w:szCs w:val="22"/>
        </w:rPr>
        <w:t xml:space="preserve"> resmi </w:t>
      </w:r>
      <w:r w:rsidR="00D304B2">
        <w:rPr>
          <w:rFonts w:eastAsia="Times New Roman"/>
          <w:bCs/>
          <w:sz w:val="22"/>
          <w:szCs w:val="22"/>
        </w:rPr>
        <w:t>okullar</w:t>
      </w:r>
      <w:r w:rsidR="0014663B" w:rsidRPr="00D304B2">
        <w:rPr>
          <w:rFonts w:eastAsia="Times New Roman"/>
          <w:bCs/>
          <w:sz w:val="22"/>
          <w:szCs w:val="22"/>
        </w:rPr>
        <w:t xml:space="preserve"> </w:t>
      </w:r>
      <w:r w:rsidRPr="00D304B2">
        <w:rPr>
          <w:rFonts w:eastAsia="Times New Roman"/>
          <w:bCs/>
          <w:sz w:val="22"/>
          <w:szCs w:val="22"/>
        </w:rPr>
        <w:t>katılabilir.</w:t>
      </w:r>
    </w:p>
    <w:p w:rsidR="00D304B2" w:rsidRPr="00D304B2" w:rsidRDefault="00D304B2" w:rsidP="0014663B">
      <w:pPr>
        <w:pStyle w:val="ListeParagraf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Değerlendirmeler her okul kategorisinde ( anaokulları arası, ilkokullar arası, ortaokullar arası, liseler arası ) ayrı </w:t>
      </w:r>
      <w:proofErr w:type="spellStart"/>
      <w:r>
        <w:rPr>
          <w:rFonts w:eastAsia="Times New Roman"/>
          <w:bCs/>
          <w:sz w:val="22"/>
          <w:szCs w:val="22"/>
        </w:rPr>
        <w:t>ayrı</w:t>
      </w:r>
      <w:proofErr w:type="spellEnd"/>
      <w:r>
        <w:rPr>
          <w:rFonts w:eastAsia="Times New Roman"/>
          <w:bCs/>
          <w:sz w:val="22"/>
          <w:szCs w:val="22"/>
        </w:rPr>
        <w:t xml:space="preserve"> yapılacaktır.</w:t>
      </w:r>
    </w:p>
    <w:p w:rsidR="0070737A" w:rsidRDefault="00620D9B" w:rsidP="0014663B">
      <w:pPr>
        <w:pStyle w:val="ListeParagraf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Yarışmanın </w:t>
      </w:r>
      <w:proofErr w:type="gramStart"/>
      <w:r>
        <w:rPr>
          <w:rFonts w:eastAsia="Times New Roman"/>
          <w:bCs/>
          <w:sz w:val="22"/>
          <w:szCs w:val="22"/>
        </w:rPr>
        <w:t xml:space="preserve">sonuçları </w:t>
      </w:r>
      <w:r w:rsidR="0070737A">
        <w:rPr>
          <w:rFonts w:eastAsia="Times New Roman"/>
          <w:bCs/>
          <w:sz w:val="22"/>
          <w:szCs w:val="22"/>
        </w:rPr>
        <w:t xml:space="preserve"> Çorlu</w:t>
      </w:r>
      <w:proofErr w:type="gramEnd"/>
      <w:r w:rsidR="0070737A">
        <w:rPr>
          <w:rFonts w:eastAsia="Times New Roman"/>
          <w:bCs/>
          <w:sz w:val="22"/>
          <w:szCs w:val="22"/>
        </w:rPr>
        <w:t xml:space="preserve"> İlçe Milli Eğitim Müdürlüğü resmi web sitesinde açıklanacaktır.</w:t>
      </w:r>
    </w:p>
    <w:p w:rsidR="00562B26" w:rsidRDefault="00562B26" w:rsidP="0014663B">
      <w:pPr>
        <w:pStyle w:val="ListeParagraf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22"/>
          <w:szCs w:val="22"/>
        </w:rPr>
      </w:pPr>
      <w:r w:rsidRPr="00562B26">
        <w:rPr>
          <w:rFonts w:eastAsia="Times New Roman"/>
          <w:bCs/>
          <w:sz w:val="22"/>
          <w:szCs w:val="22"/>
        </w:rPr>
        <w:t xml:space="preserve">Dereceye giren okullar </w:t>
      </w:r>
      <w:r>
        <w:rPr>
          <w:rFonts w:eastAsia="Times New Roman"/>
          <w:bCs/>
          <w:sz w:val="22"/>
          <w:szCs w:val="22"/>
        </w:rPr>
        <w:t>ödüllendirilecektir.</w:t>
      </w:r>
    </w:p>
    <w:p w:rsidR="0070737A" w:rsidRPr="00562B26" w:rsidRDefault="00562B26" w:rsidP="0014663B">
      <w:pPr>
        <w:pStyle w:val="ListeParagraf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Okullar tasarımını yaptıkları </w:t>
      </w:r>
      <w:proofErr w:type="gramStart"/>
      <w:r>
        <w:rPr>
          <w:rFonts w:eastAsia="Times New Roman"/>
          <w:bCs/>
          <w:sz w:val="22"/>
          <w:szCs w:val="22"/>
        </w:rPr>
        <w:t xml:space="preserve">panoların </w:t>
      </w:r>
      <w:r w:rsidR="0070737A" w:rsidRPr="00562B26">
        <w:rPr>
          <w:rFonts w:eastAsia="Times New Roman"/>
          <w:bCs/>
          <w:sz w:val="22"/>
          <w:szCs w:val="22"/>
        </w:rPr>
        <w:t xml:space="preserve"> tümüyle</w:t>
      </w:r>
      <w:proofErr w:type="gramEnd"/>
      <w:r w:rsidR="0070737A" w:rsidRPr="00562B26">
        <w:rPr>
          <w:rFonts w:eastAsia="Times New Roman"/>
          <w:bCs/>
          <w:sz w:val="22"/>
          <w:szCs w:val="22"/>
        </w:rPr>
        <w:t xml:space="preserve"> kendilerine ait olduğu</w:t>
      </w:r>
      <w:r>
        <w:rPr>
          <w:rFonts w:eastAsia="Times New Roman"/>
          <w:bCs/>
          <w:sz w:val="22"/>
          <w:szCs w:val="22"/>
        </w:rPr>
        <w:t>nu</w:t>
      </w:r>
      <w:r w:rsidR="00004579">
        <w:rPr>
          <w:rFonts w:eastAsia="Times New Roman"/>
          <w:bCs/>
          <w:sz w:val="22"/>
          <w:szCs w:val="22"/>
        </w:rPr>
        <w:t xml:space="preserve"> </w:t>
      </w:r>
      <w:r w:rsidR="0070737A" w:rsidRPr="00562B26">
        <w:rPr>
          <w:rFonts w:eastAsia="Times New Roman"/>
          <w:bCs/>
          <w:sz w:val="22"/>
          <w:szCs w:val="22"/>
        </w:rPr>
        <w:t>ka</w:t>
      </w:r>
      <w:r>
        <w:rPr>
          <w:rFonts w:eastAsia="Times New Roman"/>
          <w:bCs/>
          <w:sz w:val="22"/>
          <w:szCs w:val="22"/>
        </w:rPr>
        <w:t xml:space="preserve">bul </w:t>
      </w:r>
      <w:r w:rsidR="0070737A" w:rsidRPr="00562B26">
        <w:rPr>
          <w:rFonts w:eastAsia="Times New Roman"/>
          <w:bCs/>
          <w:sz w:val="22"/>
          <w:szCs w:val="22"/>
        </w:rPr>
        <w:t>eder.</w:t>
      </w:r>
    </w:p>
    <w:p w:rsidR="0070737A" w:rsidRDefault="0070737A" w:rsidP="0014663B">
      <w:pPr>
        <w:pStyle w:val="ListeParagraf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Bu</w:t>
      </w:r>
      <w:r w:rsidR="00CF68BC">
        <w:rPr>
          <w:rFonts w:eastAsia="Times New Roman"/>
          <w:bCs/>
          <w:sz w:val="22"/>
          <w:szCs w:val="22"/>
        </w:rPr>
        <w:t xml:space="preserve"> yarışmaya katılanlar yarışma </w:t>
      </w:r>
      <w:r>
        <w:rPr>
          <w:rFonts w:eastAsia="Times New Roman"/>
          <w:bCs/>
          <w:sz w:val="22"/>
          <w:szCs w:val="22"/>
        </w:rPr>
        <w:t>koşullarını kabul etmiş sayılırlar.</w:t>
      </w:r>
    </w:p>
    <w:p w:rsidR="0070737A" w:rsidRDefault="0070737A" w:rsidP="0014663B">
      <w:pPr>
        <w:pStyle w:val="ListeParagraf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Yarışma sonucu ortaya çıkan katılımcı eserlerinin telif hakkı eser sahibine aittir. Eserlerin hiçbir ş</w:t>
      </w:r>
      <w:r>
        <w:rPr>
          <w:rFonts w:eastAsia="Times New Roman"/>
          <w:bCs/>
          <w:sz w:val="22"/>
          <w:szCs w:val="22"/>
        </w:rPr>
        <w:t>e</w:t>
      </w:r>
      <w:r>
        <w:rPr>
          <w:rFonts w:eastAsia="Times New Roman"/>
          <w:bCs/>
          <w:sz w:val="22"/>
          <w:szCs w:val="22"/>
        </w:rPr>
        <w:t>kilde sahibinden izin alınmadan basım, yayım ve paylaşımı yapılmayacaktır. Ancak gerekli duru</w:t>
      </w:r>
      <w:r>
        <w:rPr>
          <w:rFonts w:eastAsia="Times New Roman"/>
          <w:bCs/>
          <w:sz w:val="22"/>
          <w:szCs w:val="22"/>
        </w:rPr>
        <w:t>m</w:t>
      </w:r>
      <w:r>
        <w:rPr>
          <w:rFonts w:eastAsia="Times New Roman"/>
          <w:bCs/>
          <w:sz w:val="22"/>
          <w:szCs w:val="22"/>
        </w:rPr>
        <w:t>larda Çorlu İlçe Milli Eğitim Müdürlüğü ve Bakanlık bu eserleri muvafakat almadan ve herhangi bir ücret ödemeden kullanma hakkına sahiptir.</w:t>
      </w:r>
    </w:p>
    <w:p w:rsidR="00004579" w:rsidRPr="00004579" w:rsidRDefault="00004579" w:rsidP="0000457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22"/>
          <w:szCs w:val="22"/>
        </w:rPr>
      </w:pPr>
    </w:p>
    <w:p w:rsidR="00004579" w:rsidRPr="00EA7405" w:rsidRDefault="00004579" w:rsidP="0000457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bCs/>
          <w:sz w:val="22"/>
          <w:szCs w:val="22"/>
        </w:rPr>
      </w:pPr>
      <w:r w:rsidRPr="00EA7405">
        <w:rPr>
          <w:rFonts w:eastAsia="Times New Roman"/>
          <w:b/>
          <w:bCs/>
          <w:sz w:val="22"/>
          <w:szCs w:val="22"/>
        </w:rPr>
        <w:t>DEĞERLENDİRME KRİTERLERİ:</w:t>
      </w:r>
    </w:p>
    <w:p w:rsidR="00004579" w:rsidRDefault="00004579" w:rsidP="00004579">
      <w:pPr>
        <w:pStyle w:val="ListeParagraf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Amaca uygunluk ve ilgili değerleri ifade etmesi</w:t>
      </w:r>
    </w:p>
    <w:p w:rsidR="00004579" w:rsidRDefault="00004579" w:rsidP="00004579">
      <w:pPr>
        <w:pStyle w:val="ListeParagraf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Panodaki yaratıcılık ve özgünlük (kullanılan teknikler)</w:t>
      </w:r>
    </w:p>
    <w:p w:rsidR="00004579" w:rsidRDefault="00004579" w:rsidP="00004579">
      <w:pPr>
        <w:pStyle w:val="ListeParagraf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Yazılı metinlerin konuya uygunluğu</w:t>
      </w:r>
    </w:p>
    <w:p w:rsidR="00004579" w:rsidRDefault="00004579" w:rsidP="00004579">
      <w:pPr>
        <w:pStyle w:val="ListeParagraf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Görselliğin panoya dağılımı (kompozisyon)</w:t>
      </w:r>
    </w:p>
    <w:p w:rsidR="00004579" w:rsidRPr="00004579" w:rsidRDefault="00004579" w:rsidP="00004579">
      <w:pPr>
        <w:pStyle w:val="ListeParagraf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Panoda kullanılan tekniklerin okul kademesine uygunluğu </w:t>
      </w:r>
    </w:p>
    <w:p w:rsidR="009A678E" w:rsidRDefault="009A678E" w:rsidP="004731C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2"/>
          <w:szCs w:val="22"/>
        </w:rPr>
      </w:pPr>
    </w:p>
    <w:p w:rsidR="009A678E" w:rsidRPr="00562B26" w:rsidRDefault="009A678E" w:rsidP="004731C4">
      <w:pPr>
        <w:jc w:val="both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>SON BAŞVURU</w:t>
      </w:r>
      <w:r w:rsidR="00562B26">
        <w:rPr>
          <w:rFonts w:eastAsia="Times New Roman"/>
          <w:b/>
          <w:sz w:val="22"/>
          <w:szCs w:val="22"/>
          <w:u w:val="single"/>
        </w:rPr>
        <w:t xml:space="preserve">  </w:t>
      </w:r>
      <w:r w:rsidR="00562B26">
        <w:rPr>
          <w:rFonts w:eastAsia="Times New Roman"/>
          <w:b/>
          <w:sz w:val="22"/>
          <w:szCs w:val="22"/>
          <w:u w:val="single"/>
        </w:rPr>
        <w:tab/>
        <w:t xml:space="preserve">: </w:t>
      </w:r>
      <w:r w:rsidR="00A03CAD">
        <w:rPr>
          <w:rFonts w:eastAsia="Times New Roman"/>
          <w:b/>
          <w:sz w:val="22"/>
          <w:szCs w:val="22"/>
        </w:rPr>
        <w:t>14 Şubat 2022 Pazartesi</w:t>
      </w:r>
      <w:r w:rsidR="00562B26">
        <w:rPr>
          <w:rFonts w:eastAsia="Times New Roman"/>
          <w:b/>
          <w:sz w:val="22"/>
          <w:szCs w:val="22"/>
          <w:u w:val="single"/>
        </w:rPr>
        <w:t xml:space="preserve"> </w:t>
      </w:r>
      <w:r w:rsidR="00562B26">
        <w:rPr>
          <w:rFonts w:eastAsia="Times New Roman"/>
          <w:sz w:val="22"/>
          <w:szCs w:val="22"/>
        </w:rPr>
        <w:t xml:space="preserve">     </w:t>
      </w:r>
    </w:p>
    <w:p w:rsidR="009A678E" w:rsidRPr="005E0FF3" w:rsidRDefault="009A678E" w:rsidP="004731C4">
      <w:pPr>
        <w:jc w:val="both"/>
        <w:rPr>
          <w:rFonts w:eastAsia="Times New Roman"/>
          <w:sz w:val="22"/>
          <w:szCs w:val="22"/>
        </w:rPr>
      </w:pPr>
    </w:p>
    <w:p w:rsidR="009A678E" w:rsidRPr="005E0FF3" w:rsidRDefault="009A678E" w:rsidP="004731C4">
      <w:pPr>
        <w:jc w:val="both"/>
        <w:rPr>
          <w:rFonts w:eastAsia="Times New Roman"/>
          <w:sz w:val="22"/>
          <w:szCs w:val="22"/>
        </w:rPr>
      </w:pPr>
      <w:r w:rsidRPr="00F64CB4">
        <w:rPr>
          <w:rFonts w:eastAsia="Times New Roman"/>
          <w:b/>
          <w:color w:val="000000" w:themeColor="text1"/>
          <w:sz w:val="22"/>
          <w:szCs w:val="22"/>
          <w:u w:val="single"/>
        </w:rPr>
        <w:t>DEĞERLENDİRME</w:t>
      </w:r>
      <w:r w:rsidR="00562B26">
        <w:rPr>
          <w:rFonts w:eastAsia="Times New Roman"/>
          <w:b/>
          <w:color w:val="000000" w:themeColor="text1"/>
          <w:sz w:val="22"/>
          <w:szCs w:val="22"/>
          <w:u w:val="single"/>
        </w:rPr>
        <w:t xml:space="preserve">  </w:t>
      </w:r>
      <w:r w:rsidRPr="00F64CB4">
        <w:rPr>
          <w:rFonts w:eastAsia="Times New Roman"/>
          <w:b/>
          <w:color w:val="FF0000"/>
          <w:sz w:val="22"/>
          <w:szCs w:val="22"/>
        </w:rPr>
        <w:tab/>
      </w:r>
      <w:r w:rsidR="00562B26">
        <w:rPr>
          <w:rFonts w:eastAsia="Times New Roman"/>
          <w:sz w:val="22"/>
          <w:szCs w:val="22"/>
        </w:rPr>
        <w:t xml:space="preserve">: </w:t>
      </w:r>
      <w:r w:rsidR="00A03CAD">
        <w:rPr>
          <w:rFonts w:eastAsia="Times New Roman"/>
          <w:b/>
          <w:sz w:val="22"/>
          <w:szCs w:val="22"/>
        </w:rPr>
        <w:t xml:space="preserve">18 Şubat 2022 Cuma </w:t>
      </w:r>
    </w:p>
    <w:p w:rsidR="009A678E" w:rsidRPr="005E0FF3" w:rsidRDefault="009A678E" w:rsidP="004731C4">
      <w:pPr>
        <w:jc w:val="both"/>
        <w:rPr>
          <w:rFonts w:eastAsia="Times New Roman"/>
          <w:sz w:val="22"/>
          <w:szCs w:val="22"/>
        </w:rPr>
      </w:pPr>
    </w:p>
    <w:p w:rsidR="000E1C49" w:rsidRPr="00CA0646" w:rsidRDefault="009A678E" w:rsidP="004731C4">
      <w:pPr>
        <w:jc w:val="both"/>
        <w:rPr>
          <w:rFonts w:eastAsia="Times New Roman"/>
          <w:sz w:val="22"/>
          <w:szCs w:val="22"/>
        </w:rPr>
      </w:pPr>
      <w:r w:rsidRPr="00F64CB4">
        <w:rPr>
          <w:rFonts w:eastAsia="Times New Roman"/>
          <w:b/>
          <w:color w:val="000000" w:themeColor="text1"/>
          <w:sz w:val="22"/>
          <w:szCs w:val="22"/>
          <w:u w:val="single"/>
        </w:rPr>
        <w:t>ÖDÜL TÖRENİ</w:t>
      </w:r>
      <w:r>
        <w:rPr>
          <w:rFonts w:eastAsia="Times New Roman"/>
          <w:b/>
          <w:sz w:val="22"/>
          <w:szCs w:val="22"/>
        </w:rPr>
        <w:tab/>
      </w:r>
      <w:r w:rsidR="00CA0646">
        <w:rPr>
          <w:rFonts w:eastAsia="Times New Roman"/>
          <w:b/>
          <w:sz w:val="22"/>
          <w:szCs w:val="22"/>
        </w:rPr>
        <w:t xml:space="preserve">: </w:t>
      </w:r>
      <w:r w:rsidR="00A03CAD">
        <w:rPr>
          <w:rFonts w:eastAsia="Times New Roman"/>
          <w:b/>
          <w:sz w:val="22"/>
          <w:szCs w:val="22"/>
        </w:rPr>
        <w:t xml:space="preserve">24 Şubat 2022 Perşembe </w:t>
      </w:r>
      <w:r w:rsidR="00562B26">
        <w:rPr>
          <w:rFonts w:eastAsia="Times New Roman"/>
          <w:sz w:val="22"/>
          <w:szCs w:val="22"/>
        </w:rPr>
        <w:t xml:space="preserve"> </w:t>
      </w:r>
      <w:r w:rsidR="000E1C49" w:rsidRPr="00CA0646">
        <w:rPr>
          <w:rFonts w:eastAsia="Times New Roman"/>
          <w:sz w:val="22"/>
          <w:szCs w:val="22"/>
        </w:rPr>
        <w:t xml:space="preserve"> </w:t>
      </w:r>
    </w:p>
    <w:p w:rsidR="00F64CB4" w:rsidRDefault="00F64CB4" w:rsidP="004731C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2"/>
          <w:szCs w:val="22"/>
        </w:rPr>
      </w:pPr>
    </w:p>
    <w:p w:rsidR="00EA7405" w:rsidRPr="00EA7405" w:rsidRDefault="00513AD6" w:rsidP="00EA74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sz w:val="36"/>
          <w:szCs w:val="36"/>
        </w:rPr>
      </w:pPr>
      <w:r w:rsidRPr="00F64CB4">
        <w:rPr>
          <w:rFonts w:eastAsia="Times New Roman"/>
          <w:b/>
          <w:bCs/>
          <w:sz w:val="24"/>
          <w:szCs w:val="24"/>
          <w:u w:val="single"/>
        </w:rPr>
        <w:t>BAŞVURUNUN YAPILACAĞI YER</w:t>
      </w:r>
      <w:r w:rsidR="00EA7405">
        <w:rPr>
          <w:rFonts w:eastAsia="Times New Roman"/>
          <w:b/>
          <w:bCs/>
          <w:sz w:val="24"/>
          <w:szCs w:val="24"/>
          <w:u w:val="single"/>
        </w:rPr>
        <w:tab/>
        <w:t xml:space="preserve">: </w:t>
      </w:r>
      <w:hyperlink r:id="rId6" w:history="1">
        <w:r w:rsidR="00EA7405" w:rsidRPr="00EA7405">
          <w:rPr>
            <w:rStyle w:val="Kpr"/>
            <w:rFonts w:eastAsia="Times New Roman"/>
            <w:bCs/>
            <w:sz w:val="36"/>
            <w:szCs w:val="36"/>
          </w:rPr>
          <w:t xml:space="preserve">      corluozelburo59@gmail.com</w:t>
        </w:r>
      </w:hyperlink>
      <w:r w:rsidR="00EA7405" w:rsidRPr="00EA7405">
        <w:rPr>
          <w:rFonts w:eastAsia="Times New Roman"/>
          <w:bCs/>
          <w:sz w:val="36"/>
          <w:szCs w:val="36"/>
        </w:rPr>
        <w:t xml:space="preserve">   </w:t>
      </w:r>
    </w:p>
    <w:p w:rsidR="00513AD6" w:rsidRDefault="00513AD6" w:rsidP="00EA74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CE2B33" w:rsidRDefault="00CE2B33" w:rsidP="004731C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8E5DCA" w:rsidRPr="00F64CB4" w:rsidRDefault="008E5DCA" w:rsidP="004731C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bCs/>
          <w:sz w:val="24"/>
          <w:szCs w:val="24"/>
          <w:u w:val="single"/>
        </w:rPr>
      </w:pPr>
    </w:p>
    <w:sectPr w:rsidR="008E5DCA" w:rsidRPr="00F64CB4" w:rsidSect="00834565">
      <w:endnotePr>
        <w:numFmt w:val="decimal"/>
      </w:endnotePr>
      <w:type w:val="continuous"/>
      <w:pgSz w:w="11907" w:h="16839"/>
      <w:pgMar w:top="426" w:right="1134" w:bottom="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3D68"/>
    <w:multiLevelType w:val="hybridMultilevel"/>
    <w:tmpl w:val="74904F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02D73"/>
    <w:multiLevelType w:val="hybridMultilevel"/>
    <w:tmpl w:val="16C854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263A5"/>
    <w:multiLevelType w:val="hybridMultilevel"/>
    <w:tmpl w:val="AC3CF082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0847"/>
    <w:multiLevelType w:val="hybridMultilevel"/>
    <w:tmpl w:val="8A8C99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C57E1"/>
    <w:multiLevelType w:val="hybridMultilevel"/>
    <w:tmpl w:val="66E866D0"/>
    <w:lvl w:ilvl="0" w:tplc="041F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5239"/>
    <w:multiLevelType w:val="hybridMultilevel"/>
    <w:tmpl w:val="E8E4F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1775C"/>
    <w:multiLevelType w:val="hybridMultilevel"/>
    <w:tmpl w:val="8A8C99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496132"/>
    <w:rsid w:val="00004579"/>
    <w:rsid w:val="00037159"/>
    <w:rsid w:val="00042D97"/>
    <w:rsid w:val="00065CB5"/>
    <w:rsid w:val="0009177E"/>
    <w:rsid w:val="000B20EA"/>
    <w:rsid w:val="000C6540"/>
    <w:rsid w:val="000E1C49"/>
    <w:rsid w:val="0014663B"/>
    <w:rsid w:val="001C7FD5"/>
    <w:rsid w:val="001D17B7"/>
    <w:rsid w:val="00200FC1"/>
    <w:rsid w:val="0022617D"/>
    <w:rsid w:val="00275123"/>
    <w:rsid w:val="002C7E7A"/>
    <w:rsid w:val="002E22F9"/>
    <w:rsid w:val="002F721F"/>
    <w:rsid w:val="00341938"/>
    <w:rsid w:val="003639A3"/>
    <w:rsid w:val="003D45B2"/>
    <w:rsid w:val="003F4A58"/>
    <w:rsid w:val="004342EE"/>
    <w:rsid w:val="00471823"/>
    <w:rsid w:val="004731C4"/>
    <w:rsid w:val="00494F7C"/>
    <w:rsid w:val="00496132"/>
    <w:rsid w:val="004A5C7A"/>
    <w:rsid w:val="004F501B"/>
    <w:rsid w:val="00513AD6"/>
    <w:rsid w:val="00517FCE"/>
    <w:rsid w:val="00562B26"/>
    <w:rsid w:val="0057103E"/>
    <w:rsid w:val="005779C9"/>
    <w:rsid w:val="005B6CCE"/>
    <w:rsid w:val="005C4AB5"/>
    <w:rsid w:val="005E0FF3"/>
    <w:rsid w:val="00620D9B"/>
    <w:rsid w:val="0064119B"/>
    <w:rsid w:val="00661B8F"/>
    <w:rsid w:val="006958FA"/>
    <w:rsid w:val="006D12FB"/>
    <w:rsid w:val="006E1B47"/>
    <w:rsid w:val="0070737A"/>
    <w:rsid w:val="00741409"/>
    <w:rsid w:val="00834565"/>
    <w:rsid w:val="0087147D"/>
    <w:rsid w:val="008E5DCA"/>
    <w:rsid w:val="008F2D6C"/>
    <w:rsid w:val="00953C1B"/>
    <w:rsid w:val="009967B3"/>
    <w:rsid w:val="009A678E"/>
    <w:rsid w:val="009E3205"/>
    <w:rsid w:val="00A03CAD"/>
    <w:rsid w:val="00A60C5C"/>
    <w:rsid w:val="00A705F3"/>
    <w:rsid w:val="00A7529A"/>
    <w:rsid w:val="00A8463F"/>
    <w:rsid w:val="00AE340C"/>
    <w:rsid w:val="00B055F5"/>
    <w:rsid w:val="00B218AA"/>
    <w:rsid w:val="00B32A72"/>
    <w:rsid w:val="00B55ACA"/>
    <w:rsid w:val="00C4409C"/>
    <w:rsid w:val="00C53222"/>
    <w:rsid w:val="00CA0646"/>
    <w:rsid w:val="00CE2B33"/>
    <w:rsid w:val="00CF68BC"/>
    <w:rsid w:val="00D0740E"/>
    <w:rsid w:val="00D304B2"/>
    <w:rsid w:val="00D3230D"/>
    <w:rsid w:val="00DA5D4A"/>
    <w:rsid w:val="00E23031"/>
    <w:rsid w:val="00E26E87"/>
    <w:rsid w:val="00E36789"/>
    <w:rsid w:val="00E52EB2"/>
    <w:rsid w:val="00E614BC"/>
    <w:rsid w:val="00E745AF"/>
    <w:rsid w:val="00E8635B"/>
    <w:rsid w:val="00EA7405"/>
    <w:rsid w:val="00F14F30"/>
    <w:rsid w:val="00F3626A"/>
    <w:rsid w:val="00F6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tr-T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1B"/>
  </w:style>
  <w:style w:type="paragraph" w:styleId="Balk1">
    <w:name w:val="heading 1"/>
    <w:basedOn w:val="Normal"/>
    <w:next w:val="Normal"/>
    <w:qFormat/>
    <w:rsid w:val="00953C1B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alk2">
    <w:name w:val="heading 2"/>
    <w:basedOn w:val="Balk1"/>
    <w:next w:val="Normal"/>
    <w:qFormat/>
    <w:rsid w:val="00953C1B"/>
    <w:pPr>
      <w:outlineLvl w:val="1"/>
    </w:pPr>
    <w:rPr>
      <w:sz w:val="32"/>
      <w:szCs w:val="32"/>
    </w:rPr>
  </w:style>
  <w:style w:type="paragraph" w:styleId="Balk3">
    <w:name w:val="heading 3"/>
    <w:basedOn w:val="Balk2"/>
    <w:next w:val="Normal"/>
    <w:qFormat/>
    <w:rsid w:val="00953C1B"/>
    <w:pPr>
      <w:outlineLvl w:val="2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o0">
    <w:name w:val="Normal tablo"/>
    <w:uiPriority w:val="99"/>
    <w:semiHidden/>
    <w:unhideWhenUsed/>
    <w:rsid w:val="00953C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A678E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571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tr-T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alk2">
    <w:name w:val="heading 2"/>
    <w:basedOn w:val="Balk1"/>
    <w:next w:val="Normal"/>
    <w:qFormat/>
    <w:pPr>
      <w:outlineLvl w:val="1"/>
    </w:pPr>
    <w:rPr>
      <w:sz w:val="32"/>
      <w:szCs w:val="32"/>
    </w:rPr>
  </w:style>
  <w:style w:type="paragraph" w:styleId="Balk3">
    <w:name w:val="heading 3"/>
    <w:basedOn w:val="Balk2"/>
    <w:next w:val="Normal"/>
    <w:qFormat/>
    <w:pPr>
      <w:outlineLvl w:val="2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o0">
    <w:name w:val="Normal tablo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%20%20%20corluozelburo59@gmail.com" TargetMode="External"/><Relationship Id="rId5" Type="http://schemas.openxmlformats.org/officeDocument/2006/relationships/hyperlink" Target="mailto:corluozelburo59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misafir</dc:creator>
  <cp:lastModifiedBy>ozelburo</cp:lastModifiedBy>
  <cp:revision>51</cp:revision>
  <cp:lastPrinted>2021-11-05T07:26:00Z</cp:lastPrinted>
  <dcterms:created xsi:type="dcterms:W3CDTF">2020-09-07T06:31:00Z</dcterms:created>
  <dcterms:modified xsi:type="dcterms:W3CDTF">2022-01-12T06:54:00Z</dcterms:modified>
</cp:coreProperties>
</file>